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92DCD" w14:textId="46F7267E" w:rsidR="00DE39B8" w:rsidRDefault="00DE39B8" w:rsidP="00564A4B">
      <w:pPr>
        <w:jc w:val="center"/>
        <w:rPr>
          <w:rFonts w:ascii="Times New Roman" w:hAnsi="Times New Roman" w:cs="Times New Roman"/>
          <w:sz w:val="24"/>
          <w:szCs w:val="24"/>
        </w:rPr>
      </w:pPr>
      <w:r>
        <w:rPr>
          <w:rFonts w:ascii="Times New Roman" w:hAnsi="Times New Roman" w:cs="Times New Roman"/>
          <w:sz w:val="24"/>
          <w:szCs w:val="24"/>
        </w:rPr>
        <w:t>DRAFT</w:t>
      </w:r>
      <w:bookmarkStart w:id="0" w:name="_GoBack"/>
      <w:bookmarkEnd w:id="0"/>
    </w:p>
    <w:p w14:paraId="1AE60609" w14:textId="36358FE4" w:rsidR="00564A4B" w:rsidRPr="001B5F3E" w:rsidRDefault="00564A4B" w:rsidP="00564A4B">
      <w:pPr>
        <w:jc w:val="center"/>
        <w:rPr>
          <w:rFonts w:ascii="Times New Roman" w:hAnsi="Times New Roman" w:cs="Times New Roman"/>
          <w:sz w:val="24"/>
          <w:szCs w:val="24"/>
        </w:rPr>
      </w:pPr>
      <w:r>
        <w:rPr>
          <w:rFonts w:ascii="Times New Roman" w:hAnsi="Times New Roman" w:cs="Times New Roman"/>
          <w:sz w:val="24"/>
          <w:szCs w:val="24"/>
        </w:rPr>
        <w:t>NASPSPA Pre-Conference Executive Committee Meeting</w:t>
      </w:r>
    </w:p>
    <w:p w14:paraId="2A8279FD" w14:textId="77777777" w:rsidR="00FA5066" w:rsidRDefault="00FA5066" w:rsidP="00FA5066">
      <w:pPr>
        <w:jc w:val="center"/>
        <w:rPr>
          <w:rFonts w:ascii="Times New Roman" w:hAnsi="Times New Roman" w:cs="Times New Roman"/>
          <w:sz w:val="24"/>
          <w:szCs w:val="24"/>
        </w:rPr>
      </w:pPr>
      <w:r>
        <w:rPr>
          <w:rFonts w:ascii="Times New Roman" w:hAnsi="Times New Roman" w:cs="Times New Roman"/>
          <w:sz w:val="24"/>
          <w:szCs w:val="24"/>
        </w:rPr>
        <w:t>Montreal, Canada</w:t>
      </w:r>
    </w:p>
    <w:p w14:paraId="20D0EBD9" w14:textId="00D40A14" w:rsidR="00FA5066" w:rsidRPr="001B5F3E" w:rsidRDefault="009C78D9" w:rsidP="00FA5066">
      <w:pPr>
        <w:jc w:val="center"/>
        <w:rPr>
          <w:rFonts w:ascii="Times New Roman" w:hAnsi="Times New Roman" w:cs="Times New Roman"/>
          <w:sz w:val="24"/>
          <w:szCs w:val="24"/>
        </w:rPr>
      </w:pPr>
      <w:r>
        <w:rPr>
          <w:rFonts w:ascii="Times New Roman" w:hAnsi="Times New Roman" w:cs="Times New Roman"/>
          <w:sz w:val="24"/>
          <w:szCs w:val="24"/>
        </w:rPr>
        <w:t>June 15, 2016</w:t>
      </w:r>
    </w:p>
    <w:p w14:paraId="647D0DBC" w14:textId="77777777" w:rsidR="00FA5066" w:rsidRDefault="00FA5066" w:rsidP="00FA5066">
      <w:pPr>
        <w:rPr>
          <w:rFonts w:ascii="Times New Roman" w:eastAsia="Times New Roman" w:hAnsi="Times New Roman"/>
          <w:sz w:val="24"/>
          <w:szCs w:val="24"/>
        </w:rPr>
      </w:pPr>
    </w:p>
    <w:p w14:paraId="7F377BF8" w14:textId="5BC1D8CB" w:rsidR="00FA5066" w:rsidRDefault="00FA5066" w:rsidP="00FA5066">
      <w:pPr>
        <w:rPr>
          <w:rFonts w:ascii="Times New Roman" w:eastAsia="Times New Roman" w:hAnsi="Times New Roman"/>
          <w:sz w:val="24"/>
          <w:szCs w:val="24"/>
        </w:rPr>
      </w:pPr>
      <w:r w:rsidRPr="000C3D28">
        <w:rPr>
          <w:rFonts w:ascii="Times New Roman" w:eastAsia="Times New Roman" w:hAnsi="Times New Roman"/>
          <w:sz w:val="24"/>
          <w:szCs w:val="24"/>
        </w:rPr>
        <w:t xml:space="preserve">The following </w:t>
      </w:r>
      <w:r>
        <w:rPr>
          <w:rFonts w:ascii="Times New Roman" w:eastAsia="Times New Roman" w:hAnsi="Times New Roman"/>
          <w:sz w:val="24"/>
          <w:szCs w:val="24"/>
        </w:rPr>
        <w:t>m</w:t>
      </w:r>
      <w:r w:rsidR="00200C10">
        <w:rPr>
          <w:rFonts w:ascii="Times New Roman" w:eastAsia="Times New Roman" w:hAnsi="Times New Roman"/>
          <w:sz w:val="24"/>
          <w:szCs w:val="24"/>
        </w:rPr>
        <w:t xml:space="preserve">embers were present at the Spring Pre-Conference </w:t>
      </w:r>
      <w:r>
        <w:rPr>
          <w:rFonts w:ascii="Times New Roman" w:eastAsia="Times New Roman" w:hAnsi="Times New Roman"/>
          <w:sz w:val="24"/>
          <w:szCs w:val="24"/>
        </w:rPr>
        <w:t xml:space="preserve">Executive Committee (EC) </w:t>
      </w:r>
      <w:r w:rsidRPr="000C3D28">
        <w:rPr>
          <w:rFonts w:ascii="Times New Roman" w:eastAsia="Times New Roman" w:hAnsi="Times New Roman"/>
          <w:sz w:val="24"/>
          <w:szCs w:val="24"/>
        </w:rPr>
        <w:t xml:space="preserve">meeting: President </w:t>
      </w:r>
      <w:r>
        <w:rPr>
          <w:rFonts w:ascii="Times New Roman" w:eastAsia="Times New Roman" w:hAnsi="Times New Roman"/>
          <w:sz w:val="24"/>
          <w:szCs w:val="24"/>
        </w:rPr>
        <w:t xml:space="preserve">Jennifer Etnier, Past-President </w:t>
      </w:r>
      <w:r w:rsidRPr="000C3D28">
        <w:rPr>
          <w:rFonts w:ascii="Times New Roman" w:eastAsia="Times New Roman" w:hAnsi="Times New Roman"/>
          <w:sz w:val="24"/>
          <w:szCs w:val="24"/>
        </w:rPr>
        <w:t>Gabriele Wulf, President-Elect</w:t>
      </w:r>
      <w:r>
        <w:rPr>
          <w:rFonts w:ascii="Times New Roman" w:eastAsia="Times New Roman" w:hAnsi="Times New Roman"/>
          <w:sz w:val="24"/>
          <w:szCs w:val="24"/>
        </w:rPr>
        <w:t xml:space="preserve"> Daniela Corbetta,</w:t>
      </w:r>
      <w:r w:rsidRPr="000C3D28">
        <w:rPr>
          <w:rFonts w:ascii="Times New Roman" w:eastAsia="Times New Roman" w:hAnsi="Times New Roman"/>
          <w:sz w:val="24"/>
          <w:szCs w:val="24"/>
        </w:rPr>
        <w:t xml:space="preserve"> Secretary-Treasurer Thomas Raedeke, Communication Director</w:t>
      </w:r>
      <w:r>
        <w:rPr>
          <w:rFonts w:ascii="Times New Roman" w:eastAsia="Times New Roman" w:hAnsi="Times New Roman"/>
          <w:sz w:val="24"/>
          <w:szCs w:val="24"/>
        </w:rPr>
        <w:t xml:space="preserve"> </w:t>
      </w:r>
      <w:r w:rsidRPr="006B199E">
        <w:rPr>
          <w:rFonts w:ascii="Times New Roman" w:eastAsia="Times New Roman" w:hAnsi="Times New Roman" w:cs="Times New Roman"/>
          <w:sz w:val="24"/>
          <w:szCs w:val="24"/>
        </w:rPr>
        <w:t>Quincy Almeida</w:t>
      </w:r>
      <w:r w:rsidRPr="000C3D28">
        <w:rPr>
          <w:rFonts w:ascii="Times New Roman" w:eastAsia="Times New Roman" w:hAnsi="Times New Roman"/>
          <w:sz w:val="24"/>
          <w:szCs w:val="24"/>
        </w:rPr>
        <w:t>, Past-President</w:t>
      </w:r>
      <w:r w:rsidR="00200C10">
        <w:rPr>
          <w:rFonts w:ascii="Times New Roman" w:eastAsia="Times New Roman" w:hAnsi="Times New Roman"/>
          <w:sz w:val="24"/>
          <w:szCs w:val="24"/>
        </w:rPr>
        <w:t>s’</w:t>
      </w:r>
      <w:r w:rsidRPr="000C3D28">
        <w:rPr>
          <w:rFonts w:ascii="Times New Roman" w:eastAsia="Times New Roman" w:hAnsi="Times New Roman"/>
          <w:sz w:val="24"/>
          <w:szCs w:val="24"/>
        </w:rPr>
        <w:t xml:space="preserve"> Liaison Maureen Weiss, and Student Representative</w:t>
      </w:r>
      <w:r>
        <w:rPr>
          <w:rFonts w:ascii="Times New Roman" w:eastAsia="Times New Roman" w:hAnsi="Times New Roman"/>
          <w:sz w:val="24"/>
          <w:szCs w:val="24"/>
        </w:rPr>
        <w:t xml:space="preserve"> Kara Palmer</w:t>
      </w:r>
      <w:r w:rsidRPr="000C3D28">
        <w:rPr>
          <w:rFonts w:ascii="Times New Roman" w:eastAsia="Times New Roman" w:hAnsi="Times New Roman"/>
          <w:sz w:val="24"/>
          <w:szCs w:val="24"/>
        </w:rPr>
        <w:t xml:space="preserve">. </w:t>
      </w:r>
      <w:r>
        <w:rPr>
          <w:rFonts w:ascii="Times New Roman" w:eastAsia="Times New Roman" w:hAnsi="Times New Roman"/>
          <w:sz w:val="24"/>
          <w:szCs w:val="24"/>
        </w:rPr>
        <w:t>Site Director,</w:t>
      </w:r>
      <w:r w:rsidRPr="000C3D28">
        <w:rPr>
          <w:rFonts w:ascii="Times New Roman" w:eastAsia="Times New Roman" w:hAnsi="Times New Roman"/>
          <w:sz w:val="24"/>
          <w:szCs w:val="24"/>
        </w:rPr>
        <w:t xml:space="preserve"> Penny </w:t>
      </w:r>
      <w:proofErr w:type="spellStart"/>
      <w:r w:rsidRPr="000C3D28">
        <w:rPr>
          <w:rFonts w:ascii="Times New Roman" w:eastAsia="Times New Roman" w:hAnsi="Times New Roman"/>
          <w:sz w:val="24"/>
          <w:szCs w:val="24"/>
        </w:rPr>
        <w:t>McCullagh</w:t>
      </w:r>
      <w:proofErr w:type="spellEnd"/>
      <w:r>
        <w:rPr>
          <w:rFonts w:ascii="Times New Roman" w:eastAsia="Times New Roman" w:hAnsi="Times New Roman"/>
          <w:sz w:val="24"/>
          <w:szCs w:val="24"/>
        </w:rPr>
        <w:t>,</w:t>
      </w:r>
      <w:r w:rsidRPr="000C3D28">
        <w:rPr>
          <w:rFonts w:ascii="Times New Roman" w:eastAsia="Times New Roman" w:hAnsi="Times New Roman"/>
          <w:sz w:val="24"/>
          <w:szCs w:val="24"/>
        </w:rPr>
        <w:t xml:space="preserve"> was in attendance</w:t>
      </w:r>
      <w:r>
        <w:rPr>
          <w:rFonts w:ascii="Times New Roman" w:eastAsia="Times New Roman" w:hAnsi="Times New Roman"/>
          <w:sz w:val="24"/>
          <w:szCs w:val="24"/>
        </w:rPr>
        <w:t xml:space="preserve"> for the conference information.</w:t>
      </w:r>
      <w:r w:rsidR="00BA4A79">
        <w:rPr>
          <w:rFonts w:ascii="Times New Roman" w:eastAsia="Times New Roman" w:hAnsi="Times New Roman"/>
          <w:sz w:val="24"/>
          <w:szCs w:val="24"/>
        </w:rPr>
        <w:t xml:space="preserve"> Also in</w:t>
      </w:r>
      <w:r w:rsidR="00200C10">
        <w:rPr>
          <w:rFonts w:ascii="Times New Roman" w:eastAsia="Times New Roman" w:hAnsi="Times New Roman"/>
          <w:sz w:val="24"/>
          <w:szCs w:val="24"/>
        </w:rPr>
        <w:t xml:space="preserve"> afternoon</w:t>
      </w:r>
      <w:r w:rsidR="00BA4A79">
        <w:rPr>
          <w:rFonts w:ascii="Times New Roman" w:eastAsia="Times New Roman" w:hAnsi="Times New Roman"/>
          <w:sz w:val="24"/>
          <w:szCs w:val="24"/>
        </w:rPr>
        <w:t xml:space="preserve"> </w:t>
      </w:r>
      <w:r w:rsidR="00EF431A">
        <w:rPr>
          <w:rFonts w:ascii="Times New Roman" w:eastAsia="Times New Roman" w:hAnsi="Times New Roman"/>
          <w:sz w:val="24"/>
          <w:szCs w:val="24"/>
        </w:rPr>
        <w:t>attendance were Incoming President-</w:t>
      </w:r>
      <w:r w:rsidR="00BA4A79">
        <w:rPr>
          <w:rFonts w:ascii="Times New Roman" w:eastAsia="Times New Roman" w:hAnsi="Times New Roman"/>
          <w:sz w:val="24"/>
          <w:szCs w:val="24"/>
        </w:rPr>
        <w:t xml:space="preserve">Elect Steven Bray and Secretary-Treasurer Leah Robinson (via Skype). </w:t>
      </w:r>
    </w:p>
    <w:p w14:paraId="1BF17331" w14:textId="77777777" w:rsidR="00FA5066" w:rsidRDefault="00FA5066" w:rsidP="00FA5066">
      <w:pPr>
        <w:rPr>
          <w:rFonts w:ascii="Times New Roman" w:eastAsia="Times New Roman" w:hAnsi="Times New Roman"/>
          <w:sz w:val="24"/>
          <w:szCs w:val="24"/>
        </w:rPr>
      </w:pPr>
    </w:p>
    <w:p w14:paraId="0E9BD40E" w14:textId="19C949E1" w:rsidR="00FA5066" w:rsidRDefault="00FA5066" w:rsidP="00FA5066">
      <w:pPr>
        <w:rPr>
          <w:rFonts w:ascii="Times New Roman" w:eastAsia="Times New Roman" w:hAnsi="Times New Roman"/>
          <w:sz w:val="24"/>
          <w:szCs w:val="24"/>
        </w:rPr>
      </w:pPr>
      <w:r>
        <w:rPr>
          <w:rFonts w:ascii="Times New Roman" w:eastAsia="Times New Roman" w:hAnsi="Times New Roman"/>
          <w:sz w:val="24"/>
          <w:szCs w:val="24"/>
        </w:rPr>
        <w:t>The meeting was cal</w:t>
      </w:r>
      <w:r w:rsidR="00127BBC">
        <w:rPr>
          <w:rFonts w:ascii="Times New Roman" w:eastAsia="Times New Roman" w:hAnsi="Times New Roman"/>
          <w:sz w:val="24"/>
          <w:szCs w:val="24"/>
        </w:rPr>
        <w:t>led to order by Etnier at 8 am</w:t>
      </w:r>
      <w:r w:rsidR="00200C10">
        <w:rPr>
          <w:rFonts w:ascii="Times New Roman" w:eastAsia="Times New Roman" w:hAnsi="Times New Roman"/>
          <w:sz w:val="24"/>
          <w:szCs w:val="24"/>
        </w:rPr>
        <w:t>.</w:t>
      </w:r>
    </w:p>
    <w:p w14:paraId="41956932" w14:textId="77777777" w:rsidR="00FA5066" w:rsidRDefault="00FA5066" w:rsidP="00FA5066">
      <w:pPr>
        <w:ind w:left="360" w:hanging="360"/>
        <w:rPr>
          <w:rFonts w:ascii="Times New Roman" w:eastAsia="Times New Roman" w:hAnsi="Times New Roman"/>
          <w:sz w:val="24"/>
          <w:szCs w:val="24"/>
        </w:rPr>
      </w:pPr>
    </w:p>
    <w:p w14:paraId="0B22D36A" w14:textId="6A5AE363" w:rsidR="00FA5066" w:rsidRPr="00FA5066" w:rsidRDefault="00FA5066" w:rsidP="000759F9">
      <w:pPr>
        <w:pStyle w:val="ListParagraph"/>
        <w:numPr>
          <w:ilvl w:val="0"/>
          <w:numId w:val="15"/>
        </w:numPr>
        <w:ind w:left="360"/>
        <w:rPr>
          <w:rFonts w:ascii="Times New Roman" w:hAnsi="Times New Roman" w:cs="Times New Roman"/>
          <w:color w:val="000000" w:themeColor="text1"/>
          <w:sz w:val="24"/>
          <w:szCs w:val="24"/>
        </w:rPr>
      </w:pPr>
      <w:r w:rsidRPr="00FA5066">
        <w:rPr>
          <w:rFonts w:ascii="Times New Roman" w:eastAsia="Times New Roman" w:hAnsi="Times New Roman"/>
          <w:sz w:val="24"/>
          <w:szCs w:val="24"/>
        </w:rPr>
        <w:t xml:space="preserve">The Fall </w:t>
      </w:r>
      <w:r w:rsidR="009C78D9" w:rsidRPr="00FA5066">
        <w:rPr>
          <w:rFonts w:ascii="Times New Roman" w:eastAsia="Times New Roman" w:hAnsi="Times New Roman"/>
          <w:sz w:val="24"/>
          <w:szCs w:val="24"/>
        </w:rPr>
        <w:t>Executive</w:t>
      </w:r>
      <w:r w:rsidRPr="00FA5066">
        <w:rPr>
          <w:rFonts w:ascii="Times New Roman" w:eastAsia="Times New Roman" w:hAnsi="Times New Roman"/>
          <w:sz w:val="24"/>
          <w:szCs w:val="24"/>
        </w:rPr>
        <w:t xml:space="preserve"> Committee Meeting (October 13, 2015) minutes were approved</w:t>
      </w:r>
      <w:r w:rsidRPr="00FA5066">
        <w:rPr>
          <w:rFonts w:ascii="Times New Roman" w:hAnsi="Times New Roman" w:cs="Times New Roman"/>
          <w:color w:val="000000" w:themeColor="text1"/>
          <w:sz w:val="24"/>
          <w:szCs w:val="24"/>
        </w:rPr>
        <w:t xml:space="preserve">. </w:t>
      </w:r>
    </w:p>
    <w:p w14:paraId="5A23EECA" w14:textId="77777777" w:rsidR="00200C10" w:rsidRDefault="00200C10" w:rsidP="000759F9">
      <w:pPr>
        <w:pStyle w:val="ListParagraph"/>
        <w:ind w:left="360" w:hanging="360"/>
        <w:rPr>
          <w:rFonts w:ascii="Times New Roman" w:eastAsia="Times New Roman" w:hAnsi="Times New Roman"/>
          <w:sz w:val="24"/>
          <w:szCs w:val="24"/>
        </w:rPr>
      </w:pPr>
    </w:p>
    <w:p w14:paraId="731A7579" w14:textId="10C973E0" w:rsidR="00133BBC" w:rsidRDefault="00FA5066" w:rsidP="000759F9">
      <w:pPr>
        <w:pStyle w:val="ListParagraph"/>
        <w:numPr>
          <w:ilvl w:val="0"/>
          <w:numId w:val="15"/>
        </w:numPr>
        <w:ind w:left="360"/>
        <w:rPr>
          <w:rFonts w:ascii="Times New Roman" w:eastAsia="Times New Roman" w:hAnsi="Times New Roman"/>
          <w:sz w:val="24"/>
          <w:szCs w:val="24"/>
        </w:rPr>
      </w:pPr>
      <w:r>
        <w:rPr>
          <w:rFonts w:ascii="Times New Roman" w:eastAsia="Times New Roman" w:hAnsi="Times New Roman"/>
          <w:sz w:val="24"/>
          <w:szCs w:val="24"/>
        </w:rPr>
        <w:t>The agenda for the Pre-</w:t>
      </w:r>
      <w:r w:rsidR="007E390A">
        <w:rPr>
          <w:rFonts w:ascii="Times New Roman" w:eastAsia="Times New Roman" w:hAnsi="Times New Roman"/>
          <w:sz w:val="24"/>
          <w:szCs w:val="24"/>
        </w:rPr>
        <w:t>Conference Executive Committee M</w:t>
      </w:r>
      <w:r>
        <w:rPr>
          <w:rFonts w:ascii="Times New Roman" w:eastAsia="Times New Roman" w:hAnsi="Times New Roman"/>
          <w:sz w:val="24"/>
          <w:szCs w:val="24"/>
        </w:rPr>
        <w:t>eeting was approved.</w:t>
      </w:r>
    </w:p>
    <w:p w14:paraId="112EF5E1" w14:textId="77777777" w:rsidR="00BA4A79" w:rsidRPr="00BA4A79" w:rsidRDefault="00BA4A79" w:rsidP="000759F9">
      <w:pPr>
        <w:pStyle w:val="ListParagraph"/>
        <w:ind w:left="360" w:hanging="360"/>
        <w:rPr>
          <w:rFonts w:ascii="Times New Roman" w:eastAsia="Times New Roman" w:hAnsi="Times New Roman"/>
          <w:sz w:val="24"/>
          <w:szCs w:val="24"/>
        </w:rPr>
      </w:pPr>
    </w:p>
    <w:p w14:paraId="59198E7A" w14:textId="0C7D6E95" w:rsidR="009C332B" w:rsidRDefault="009C332B" w:rsidP="000759F9">
      <w:pPr>
        <w:pStyle w:val="ListParagraph"/>
        <w:numPr>
          <w:ilvl w:val="0"/>
          <w:numId w:val="15"/>
        </w:numPr>
        <w:ind w:left="360"/>
        <w:rPr>
          <w:rFonts w:ascii="Times New Roman" w:hAnsi="Times New Roman" w:cs="Times New Roman"/>
          <w:sz w:val="24"/>
          <w:szCs w:val="24"/>
        </w:rPr>
      </w:pPr>
      <w:r w:rsidRPr="00FA5066">
        <w:rPr>
          <w:rFonts w:ascii="Times New Roman" w:hAnsi="Times New Roman" w:cs="Times New Roman"/>
          <w:sz w:val="24"/>
          <w:szCs w:val="24"/>
        </w:rPr>
        <w:t xml:space="preserve">Conference </w:t>
      </w:r>
      <w:r w:rsidR="00C71044" w:rsidRPr="00FA5066">
        <w:rPr>
          <w:rFonts w:ascii="Times New Roman" w:hAnsi="Times New Roman" w:cs="Times New Roman"/>
          <w:sz w:val="24"/>
          <w:szCs w:val="24"/>
        </w:rPr>
        <w:t>Update</w:t>
      </w:r>
      <w:r w:rsidRPr="00FA5066">
        <w:rPr>
          <w:rFonts w:ascii="Times New Roman" w:hAnsi="Times New Roman" w:cs="Times New Roman"/>
          <w:sz w:val="24"/>
          <w:szCs w:val="24"/>
        </w:rPr>
        <w:t xml:space="preserve"> (</w:t>
      </w:r>
      <w:r w:rsidR="00BA4A79">
        <w:rPr>
          <w:rFonts w:ascii="Times New Roman" w:hAnsi="Times New Roman" w:cs="Times New Roman"/>
          <w:sz w:val="24"/>
          <w:szCs w:val="24"/>
        </w:rPr>
        <w:t xml:space="preserve">Wulf and </w:t>
      </w:r>
      <w:proofErr w:type="spellStart"/>
      <w:r w:rsidR="00BA4A79">
        <w:rPr>
          <w:rFonts w:ascii="Times New Roman" w:hAnsi="Times New Roman" w:cs="Times New Roman"/>
          <w:sz w:val="24"/>
          <w:szCs w:val="24"/>
        </w:rPr>
        <w:t>McCullagh</w:t>
      </w:r>
      <w:proofErr w:type="spellEnd"/>
      <w:r w:rsidRPr="00FA5066">
        <w:rPr>
          <w:rFonts w:ascii="Times New Roman" w:hAnsi="Times New Roman" w:cs="Times New Roman"/>
          <w:sz w:val="24"/>
          <w:szCs w:val="24"/>
        </w:rPr>
        <w:t>)</w:t>
      </w:r>
    </w:p>
    <w:p w14:paraId="68DBBBA8" w14:textId="77777777" w:rsidR="00C020EA" w:rsidRPr="00C020EA" w:rsidRDefault="00C020EA" w:rsidP="000759F9">
      <w:pPr>
        <w:pStyle w:val="ListParagraph"/>
        <w:ind w:left="360" w:hanging="360"/>
        <w:rPr>
          <w:rFonts w:ascii="Times New Roman" w:hAnsi="Times New Roman" w:cs="Times New Roman"/>
          <w:sz w:val="24"/>
          <w:szCs w:val="24"/>
        </w:rPr>
      </w:pPr>
    </w:p>
    <w:p w14:paraId="7CE1E4D3" w14:textId="19BCD2A0" w:rsidR="00C020EA" w:rsidRPr="00C020EA" w:rsidRDefault="00C020EA" w:rsidP="000759F9">
      <w:pPr>
        <w:pStyle w:val="ListParagraph"/>
        <w:numPr>
          <w:ilvl w:val="0"/>
          <w:numId w:val="16"/>
        </w:numPr>
        <w:rPr>
          <w:rFonts w:ascii="Times New Roman" w:hAnsi="Times New Roman" w:cs="Times New Roman"/>
          <w:sz w:val="24"/>
          <w:szCs w:val="24"/>
        </w:rPr>
      </w:pPr>
      <w:proofErr w:type="spellStart"/>
      <w:r>
        <w:rPr>
          <w:rFonts w:ascii="Times New Roman" w:hAnsi="Times New Roman" w:cs="Times New Roman"/>
          <w:sz w:val="24"/>
          <w:szCs w:val="24"/>
        </w:rPr>
        <w:t>McCullagh</w:t>
      </w:r>
      <w:proofErr w:type="spellEnd"/>
      <w:r>
        <w:rPr>
          <w:rFonts w:ascii="Times New Roman" w:hAnsi="Times New Roman" w:cs="Times New Roman"/>
          <w:sz w:val="24"/>
          <w:szCs w:val="24"/>
        </w:rPr>
        <w:t xml:space="preserve"> opened a NASPSPA bank account for conference related income and expenses and will maintain the books on that account.</w:t>
      </w:r>
    </w:p>
    <w:p w14:paraId="1BB25668" w14:textId="4BC68033" w:rsidR="00B477FB" w:rsidRDefault="00BA4A79" w:rsidP="000759F9">
      <w:pPr>
        <w:pStyle w:val="ListParagraph"/>
        <w:numPr>
          <w:ilvl w:val="0"/>
          <w:numId w:val="16"/>
        </w:numPr>
        <w:rPr>
          <w:rFonts w:ascii="Times New Roman" w:hAnsi="Times New Roman" w:cs="Times New Roman"/>
          <w:sz w:val="24"/>
          <w:szCs w:val="24"/>
        </w:rPr>
      </w:pPr>
      <w:proofErr w:type="spellStart"/>
      <w:r>
        <w:rPr>
          <w:rFonts w:ascii="Times New Roman" w:hAnsi="Times New Roman" w:cs="Times New Roman"/>
          <w:sz w:val="24"/>
          <w:szCs w:val="24"/>
        </w:rPr>
        <w:t>McCullagh</w:t>
      </w:r>
      <w:proofErr w:type="spellEnd"/>
      <w:r>
        <w:rPr>
          <w:rFonts w:ascii="Times New Roman" w:hAnsi="Times New Roman" w:cs="Times New Roman"/>
          <w:sz w:val="24"/>
          <w:szCs w:val="24"/>
        </w:rPr>
        <w:t xml:space="preserve"> reiterated that NASPSPA’s goal for the conference is to break even.  Despite additional conference related expenses in recent years, the conference h</w:t>
      </w:r>
      <w:r w:rsidR="00C020EA">
        <w:rPr>
          <w:rFonts w:ascii="Times New Roman" w:hAnsi="Times New Roman" w:cs="Times New Roman"/>
          <w:sz w:val="24"/>
          <w:szCs w:val="24"/>
        </w:rPr>
        <w:t>as reported an approximately $6300</w:t>
      </w:r>
      <w:r w:rsidR="00B477FB">
        <w:rPr>
          <w:rFonts w:ascii="Times New Roman" w:hAnsi="Times New Roman" w:cs="Times New Roman"/>
          <w:sz w:val="24"/>
          <w:szCs w:val="24"/>
        </w:rPr>
        <w:t xml:space="preserve"> annual</w:t>
      </w:r>
      <w:r w:rsidR="00C020EA">
        <w:rPr>
          <w:rFonts w:ascii="Times New Roman" w:hAnsi="Times New Roman" w:cs="Times New Roman"/>
          <w:sz w:val="24"/>
          <w:szCs w:val="24"/>
        </w:rPr>
        <w:t xml:space="preserve"> dollar profit over the past 11 years.</w:t>
      </w:r>
      <w:r w:rsidR="00B477FB">
        <w:rPr>
          <w:rFonts w:ascii="Times New Roman" w:hAnsi="Times New Roman" w:cs="Times New Roman"/>
          <w:sz w:val="24"/>
          <w:szCs w:val="24"/>
        </w:rPr>
        <w:t xml:space="preserve"> Raedeke noted that without the conference profit NASP</w:t>
      </w:r>
      <w:r w:rsidR="007E390A">
        <w:rPr>
          <w:rFonts w:ascii="Times New Roman" w:hAnsi="Times New Roman" w:cs="Times New Roman"/>
          <w:sz w:val="24"/>
          <w:szCs w:val="24"/>
        </w:rPr>
        <w:t>SPA would have been in the red in a</w:t>
      </w:r>
      <w:r w:rsidR="00B477FB">
        <w:rPr>
          <w:rFonts w:ascii="Times New Roman" w:hAnsi="Times New Roman" w:cs="Times New Roman"/>
          <w:sz w:val="24"/>
          <w:szCs w:val="24"/>
        </w:rPr>
        <w:t xml:space="preserve"> majority of the recent years.</w:t>
      </w:r>
    </w:p>
    <w:p w14:paraId="10C03B77" w14:textId="4932DA9C" w:rsidR="002F176E" w:rsidRDefault="00B477FB" w:rsidP="000759F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This year the conference is anticipated to</w:t>
      </w:r>
      <w:r w:rsidR="007E390A">
        <w:rPr>
          <w:rFonts w:ascii="Times New Roman" w:hAnsi="Times New Roman" w:cs="Times New Roman"/>
          <w:sz w:val="24"/>
          <w:szCs w:val="24"/>
        </w:rPr>
        <w:t xml:space="preserve"> have a larger than normal profit g</w:t>
      </w:r>
      <w:r>
        <w:rPr>
          <w:rFonts w:ascii="Times New Roman" w:hAnsi="Times New Roman" w:cs="Times New Roman"/>
          <w:sz w:val="24"/>
          <w:szCs w:val="24"/>
        </w:rPr>
        <w:t xml:space="preserve">iven the </w:t>
      </w:r>
      <w:r w:rsidR="007E390A">
        <w:rPr>
          <w:rFonts w:ascii="Times New Roman" w:hAnsi="Times New Roman" w:cs="Times New Roman"/>
          <w:sz w:val="24"/>
          <w:szCs w:val="24"/>
        </w:rPr>
        <w:t xml:space="preserve">unusually </w:t>
      </w:r>
      <w:r>
        <w:rPr>
          <w:rFonts w:ascii="Times New Roman" w:hAnsi="Times New Roman" w:cs="Times New Roman"/>
          <w:sz w:val="24"/>
          <w:szCs w:val="24"/>
        </w:rPr>
        <w:t xml:space="preserve">large number of conference </w:t>
      </w:r>
      <w:r w:rsidR="00532BE2">
        <w:rPr>
          <w:rFonts w:ascii="Times New Roman" w:hAnsi="Times New Roman" w:cs="Times New Roman"/>
          <w:sz w:val="24"/>
          <w:szCs w:val="24"/>
        </w:rPr>
        <w:t>attendees</w:t>
      </w:r>
      <w:r w:rsidR="007E390A">
        <w:rPr>
          <w:rFonts w:ascii="Times New Roman" w:hAnsi="Times New Roman" w:cs="Times New Roman"/>
          <w:sz w:val="24"/>
          <w:szCs w:val="24"/>
        </w:rPr>
        <w:t>. Given that,</w:t>
      </w:r>
      <w:r>
        <w:rPr>
          <w:rFonts w:ascii="Times New Roman" w:hAnsi="Times New Roman" w:cs="Times New Roman"/>
          <w:sz w:val="24"/>
          <w:szCs w:val="24"/>
        </w:rPr>
        <w:t xml:space="preserve"> an agenda item for the fall meeting might</w:t>
      </w:r>
      <w:r w:rsidR="00BA4A79">
        <w:rPr>
          <w:rFonts w:ascii="Times New Roman" w:hAnsi="Times New Roman" w:cs="Times New Roman"/>
          <w:sz w:val="24"/>
          <w:szCs w:val="24"/>
        </w:rPr>
        <w:t xml:space="preserve"> </w:t>
      </w:r>
      <w:r>
        <w:rPr>
          <w:rFonts w:ascii="Times New Roman" w:hAnsi="Times New Roman" w:cs="Times New Roman"/>
          <w:sz w:val="24"/>
          <w:szCs w:val="24"/>
        </w:rPr>
        <w:t>involve disc</w:t>
      </w:r>
      <w:r w:rsidR="00EF431A">
        <w:rPr>
          <w:rFonts w:ascii="Times New Roman" w:hAnsi="Times New Roman" w:cs="Times New Roman"/>
          <w:sz w:val="24"/>
          <w:szCs w:val="24"/>
        </w:rPr>
        <w:t xml:space="preserve">ussing fund usage </w:t>
      </w:r>
      <w:r w:rsidR="007E390A">
        <w:rPr>
          <w:rFonts w:ascii="Times New Roman" w:hAnsi="Times New Roman" w:cs="Times New Roman"/>
          <w:sz w:val="24"/>
          <w:szCs w:val="24"/>
        </w:rPr>
        <w:t>associated with large conference registration.</w:t>
      </w:r>
    </w:p>
    <w:p w14:paraId="0051FAA0" w14:textId="3B489F29" w:rsidR="00BA4A79" w:rsidRDefault="00BA4A79" w:rsidP="000759F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w:t>
      </w:r>
      <w:r w:rsidR="00C020EA">
        <w:rPr>
          <w:rFonts w:ascii="Times New Roman" w:hAnsi="Times New Roman" w:cs="Times New Roman"/>
          <w:sz w:val="24"/>
          <w:szCs w:val="24"/>
        </w:rPr>
        <w:t xml:space="preserve">online registration deadline </w:t>
      </w:r>
      <w:r>
        <w:rPr>
          <w:rFonts w:ascii="Times New Roman" w:hAnsi="Times New Roman" w:cs="Times New Roman"/>
          <w:sz w:val="24"/>
          <w:szCs w:val="24"/>
        </w:rPr>
        <w:t>thr</w:t>
      </w:r>
      <w:r w:rsidR="00200C10">
        <w:rPr>
          <w:rFonts w:ascii="Times New Roman" w:hAnsi="Times New Roman" w:cs="Times New Roman"/>
          <w:sz w:val="24"/>
          <w:szCs w:val="24"/>
        </w:rPr>
        <w:t>ough Human Kinetics is June 1. After that</w:t>
      </w:r>
      <w:r>
        <w:rPr>
          <w:rFonts w:ascii="Times New Roman" w:hAnsi="Times New Roman" w:cs="Times New Roman"/>
          <w:sz w:val="24"/>
          <w:szCs w:val="24"/>
        </w:rPr>
        <w:t>, all registration related</w:t>
      </w:r>
      <w:r w:rsidR="00200C10">
        <w:rPr>
          <w:rFonts w:ascii="Times New Roman" w:hAnsi="Times New Roman" w:cs="Times New Roman"/>
          <w:sz w:val="24"/>
          <w:szCs w:val="24"/>
        </w:rPr>
        <w:t xml:space="preserve"> matters</w:t>
      </w:r>
      <w:r>
        <w:rPr>
          <w:rFonts w:ascii="Times New Roman" w:hAnsi="Times New Roman" w:cs="Times New Roman"/>
          <w:sz w:val="24"/>
          <w:szCs w:val="24"/>
        </w:rPr>
        <w:t xml:space="preserve"> (late registrants, refunds…) go through </w:t>
      </w:r>
      <w:proofErr w:type="spellStart"/>
      <w:r>
        <w:rPr>
          <w:rFonts w:ascii="Times New Roman" w:hAnsi="Times New Roman" w:cs="Times New Roman"/>
          <w:sz w:val="24"/>
          <w:szCs w:val="24"/>
        </w:rPr>
        <w:t>McCullagh</w:t>
      </w:r>
      <w:proofErr w:type="spellEnd"/>
      <w:r>
        <w:rPr>
          <w:rFonts w:ascii="Times New Roman" w:hAnsi="Times New Roman" w:cs="Times New Roman"/>
          <w:sz w:val="24"/>
          <w:szCs w:val="24"/>
        </w:rPr>
        <w:t>. This facilitates her organizing the conference information and also will enable her to have the conference bank account information updated by the end of the fiscal year</w:t>
      </w:r>
      <w:r w:rsidR="00200C10">
        <w:rPr>
          <w:rFonts w:ascii="Times New Roman" w:hAnsi="Times New Roman" w:cs="Times New Roman"/>
          <w:sz w:val="24"/>
          <w:szCs w:val="24"/>
        </w:rPr>
        <w:t xml:space="preserve"> (August 31)</w:t>
      </w:r>
      <w:r>
        <w:rPr>
          <w:rFonts w:ascii="Times New Roman" w:hAnsi="Times New Roman" w:cs="Times New Roman"/>
          <w:sz w:val="24"/>
          <w:szCs w:val="24"/>
        </w:rPr>
        <w:t>.</w:t>
      </w:r>
    </w:p>
    <w:p w14:paraId="3BB0FEB5" w14:textId="2F652B61" w:rsidR="00E8064C" w:rsidRPr="00200C10" w:rsidRDefault="00BA4A79" w:rsidP="000759F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For the 2017 conference, members should be encouraged to re</w:t>
      </w:r>
      <w:r w:rsidR="00200C10">
        <w:rPr>
          <w:rFonts w:ascii="Times New Roman" w:hAnsi="Times New Roman" w:cs="Times New Roman"/>
          <w:sz w:val="24"/>
          <w:szCs w:val="24"/>
        </w:rPr>
        <w:t xml:space="preserve">gister early through information posted on the website and email communications. This will facilitate </w:t>
      </w:r>
      <w:proofErr w:type="spellStart"/>
      <w:r w:rsidR="00200C10">
        <w:rPr>
          <w:rFonts w:ascii="Times New Roman" w:hAnsi="Times New Roman" w:cs="Times New Roman"/>
          <w:sz w:val="24"/>
          <w:szCs w:val="24"/>
        </w:rPr>
        <w:t>McCullagh’s</w:t>
      </w:r>
      <w:proofErr w:type="spellEnd"/>
      <w:r w:rsidR="00200C10">
        <w:rPr>
          <w:rFonts w:ascii="Times New Roman" w:hAnsi="Times New Roman" w:cs="Times New Roman"/>
          <w:sz w:val="24"/>
          <w:szCs w:val="24"/>
        </w:rPr>
        <w:t xml:space="preserve"> ability to</w:t>
      </w:r>
      <w:r w:rsidR="00281AF2">
        <w:rPr>
          <w:rFonts w:ascii="Times New Roman" w:hAnsi="Times New Roman" w:cs="Times New Roman"/>
          <w:sz w:val="24"/>
          <w:szCs w:val="24"/>
        </w:rPr>
        <w:t xml:space="preserve"> </w:t>
      </w:r>
      <w:r w:rsidR="00466B39">
        <w:rPr>
          <w:rFonts w:ascii="Times New Roman" w:hAnsi="Times New Roman" w:cs="Times New Roman"/>
          <w:sz w:val="24"/>
          <w:szCs w:val="24"/>
        </w:rPr>
        <w:t xml:space="preserve">book extra rooms or find </w:t>
      </w:r>
      <w:r>
        <w:rPr>
          <w:rFonts w:ascii="Times New Roman" w:hAnsi="Times New Roman" w:cs="Times New Roman"/>
          <w:sz w:val="24"/>
          <w:szCs w:val="24"/>
        </w:rPr>
        <w:t>alternative housing options for members</w:t>
      </w:r>
      <w:r w:rsidR="00A048B0">
        <w:rPr>
          <w:rFonts w:ascii="Times New Roman" w:hAnsi="Times New Roman" w:cs="Times New Roman"/>
          <w:sz w:val="24"/>
          <w:szCs w:val="24"/>
        </w:rPr>
        <w:t xml:space="preserve"> if need be.</w:t>
      </w:r>
    </w:p>
    <w:p w14:paraId="737877C0" w14:textId="514ED488" w:rsidR="00E8064C" w:rsidRDefault="00466B39" w:rsidP="000759F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sales representative for </w:t>
      </w:r>
      <w:commentRangeStart w:id="1"/>
      <w:r>
        <w:rPr>
          <w:rFonts w:ascii="Times New Roman" w:hAnsi="Times New Roman" w:cs="Times New Roman"/>
          <w:sz w:val="24"/>
          <w:szCs w:val="24"/>
        </w:rPr>
        <w:t>Taylor</w:t>
      </w:r>
      <w:r w:rsidR="00200C10">
        <w:rPr>
          <w:rFonts w:ascii="Times New Roman" w:hAnsi="Times New Roman" w:cs="Times New Roman"/>
          <w:sz w:val="24"/>
          <w:szCs w:val="24"/>
        </w:rPr>
        <w:t xml:space="preserve"> &amp; Franci</w:t>
      </w:r>
      <w:r>
        <w:rPr>
          <w:rFonts w:ascii="Times New Roman" w:hAnsi="Times New Roman" w:cs="Times New Roman"/>
          <w:sz w:val="24"/>
          <w:szCs w:val="24"/>
        </w:rPr>
        <w:t>s</w:t>
      </w:r>
      <w:r w:rsidR="00200C10">
        <w:rPr>
          <w:rFonts w:ascii="Times New Roman" w:hAnsi="Times New Roman" w:cs="Times New Roman"/>
          <w:sz w:val="24"/>
          <w:szCs w:val="24"/>
        </w:rPr>
        <w:t xml:space="preserve"> (Routledge)</w:t>
      </w:r>
      <w:r>
        <w:rPr>
          <w:rFonts w:ascii="Times New Roman" w:hAnsi="Times New Roman" w:cs="Times New Roman"/>
          <w:sz w:val="24"/>
          <w:szCs w:val="24"/>
        </w:rPr>
        <w:t>, a conference sponsor</w:t>
      </w:r>
      <w:commentRangeEnd w:id="1"/>
      <w:r w:rsidR="00200C10">
        <w:rPr>
          <w:rStyle w:val="CommentReference"/>
        </w:rPr>
        <w:commentReference w:id="1"/>
      </w:r>
      <w:r>
        <w:rPr>
          <w:rFonts w:ascii="Times New Roman" w:hAnsi="Times New Roman" w:cs="Times New Roman"/>
          <w:sz w:val="24"/>
          <w:szCs w:val="24"/>
        </w:rPr>
        <w:t>, was not able to attend the conference this year. Given that, the EC approved an $800 reduction in next year’s fee so the</w:t>
      </w:r>
      <w:r w:rsidR="00200C10">
        <w:rPr>
          <w:rFonts w:ascii="Times New Roman" w:hAnsi="Times New Roman" w:cs="Times New Roman"/>
          <w:sz w:val="24"/>
          <w:szCs w:val="24"/>
        </w:rPr>
        <w:t>ir</w:t>
      </w:r>
      <w:r>
        <w:rPr>
          <w:rFonts w:ascii="Times New Roman" w:hAnsi="Times New Roman" w:cs="Times New Roman"/>
          <w:sz w:val="24"/>
          <w:szCs w:val="24"/>
        </w:rPr>
        <w:t xml:space="preserve"> price would be </w:t>
      </w:r>
      <w:r w:rsidR="00E32DB3" w:rsidRPr="00466B39">
        <w:rPr>
          <w:rFonts w:ascii="Times New Roman" w:hAnsi="Times New Roman" w:cs="Times New Roman"/>
          <w:sz w:val="24"/>
          <w:szCs w:val="24"/>
        </w:rPr>
        <w:t xml:space="preserve">$1000. </w:t>
      </w:r>
    </w:p>
    <w:p w14:paraId="540C4444" w14:textId="7C679E89" w:rsidR="00E32DB3" w:rsidRDefault="00466B39" w:rsidP="000759F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Given the current charge of $1800 for conference exhibitors, an agenda item for the fall meeting will be discuss whethe</w:t>
      </w:r>
      <w:r w:rsidR="00A048B0">
        <w:rPr>
          <w:rFonts w:ascii="Times New Roman" w:hAnsi="Times New Roman" w:cs="Times New Roman"/>
          <w:sz w:val="24"/>
          <w:szCs w:val="24"/>
        </w:rPr>
        <w:t>r NASPSPA wants to maintain the current</w:t>
      </w:r>
      <w:r>
        <w:rPr>
          <w:rFonts w:ascii="Times New Roman" w:hAnsi="Times New Roman" w:cs="Times New Roman"/>
          <w:sz w:val="24"/>
          <w:szCs w:val="24"/>
        </w:rPr>
        <w:t xml:space="preserve"> fee structure.</w:t>
      </w:r>
    </w:p>
    <w:p w14:paraId="00144E33" w14:textId="77777777" w:rsidR="00466B39" w:rsidRDefault="00466B39" w:rsidP="000759F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This year, one person could not attend the conference due to medical reasons and requested to send a video of the presentation. The EC approved the request while noting </w:t>
      </w:r>
      <w:r>
        <w:rPr>
          <w:rFonts w:ascii="Times New Roman" w:hAnsi="Times New Roman" w:cs="Times New Roman"/>
          <w:sz w:val="24"/>
          <w:szCs w:val="24"/>
        </w:rPr>
        <w:lastRenderedPageBreak/>
        <w:t>that requests such as this should be granted in rare circumstances to avoid creating a precedent for such practice.</w:t>
      </w:r>
    </w:p>
    <w:p w14:paraId="5969D8E3" w14:textId="28781AD3" w:rsidR="00B8709A" w:rsidRDefault="00466B39" w:rsidP="000759F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Currently NASPSPA does not have a o</w:t>
      </w:r>
      <w:r w:rsidR="00114D2F" w:rsidRPr="00466B39">
        <w:rPr>
          <w:rFonts w:ascii="Times New Roman" w:hAnsi="Times New Roman" w:cs="Times New Roman"/>
          <w:sz w:val="24"/>
          <w:szCs w:val="24"/>
        </w:rPr>
        <w:t>ne day registration</w:t>
      </w:r>
      <w:r>
        <w:rPr>
          <w:rFonts w:ascii="Times New Roman" w:hAnsi="Times New Roman" w:cs="Times New Roman"/>
          <w:sz w:val="24"/>
          <w:szCs w:val="24"/>
        </w:rPr>
        <w:t xml:space="preserve"> conference registration in the spirit of </w:t>
      </w:r>
      <w:r w:rsidR="00B477FB">
        <w:rPr>
          <w:rFonts w:ascii="Times New Roman" w:hAnsi="Times New Roman" w:cs="Times New Roman"/>
          <w:sz w:val="24"/>
          <w:szCs w:val="24"/>
        </w:rPr>
        <w:t xml:space="preserve">(a) </w:t>
      </w:r>
      <w:r>
        <w:rPr>
          <w:rFonts w:ascii="Times New Roman" w:hAnsi="Times New Roman" w:cs="Times New Roman"/>
          <w:sz w:val="24"/>
          <w:szCs w:val="24"/>
        </w:rPr>
        <w:t>encouraging participants to stay for the entire conference and</w:t>
      </w:r>
      <w:r w:rsidR="00B477FB">
        <w:rPr>
          <w:rFonts w:ascii="Times New Roman" w:hAnsi="Times New Roman" w:cs="Times New Roman"/>
          <w:sz w:val="24"/>
          <w:szCs w:val="24"/>
        </w:rPr>
        <w:t xml:space="preserve"> (b) </w:t>
      </w:r>
      <w:r w:rsidR="00281AF2">
        <w:rPr>
          <w:rFonts w:ascii="Times New Roman" w:hAnsi="Times New Roman" w:cs="Times New Roman"/>
          <w:sz w:val="24"/>
          <w:szCs w:val="24"/>
        </w:rPr>
        <w:t>including</w:t>
      </w:r>
      <w:r>
        <w:rPr>
          <w:rFonts w:ascii="Times New Roman" w:hAnsi="Times New Roman" w:cs="Times New Roman"/>
          <w:sz w:val="24"/>
          <w:szCs w:val="24"/>
        </w:rPr>
        <w:t xml:space="preserve"> everything in one package price.  An additional item for the fall meeting is to </w:t>
      </w:r>
      <w:r w:rsidR="00281AF2">
        <w:rPr>
          <w:rFonts w:ascii="Times New Roman" w:hAnsi="Times New Roman" w:cs="Times New Roman"/>
          <w:sz w:val="24"/>
          <w:szCs w:val="24"/>
        </w:rPr>
        <w:t>discuss</w:t>
      </w:r>
      <w:r>
        <w:rPr>
          <w:rFonts w:ascii="Times New Roman" w:hAnsi="Times New Roman" w:cs="Times New Roman"/>
          <w:sz w:val="24"/>
          <w:szCs w:val="24"/>
        </w:rPr>
        <w:t xml:space="preserve"> whether NASPSPA wants to continue that practice. </w:t>
      </w:r>
    </w:p>
    <w:p w14:paraId="123D9D09" w14:textId="22A9D5F7" w:rsidR="00B8709A" w:rsidRDefault="00466B39" w:rsidP="000759F9">
      <w:pPr>
        <w:pStyle w:val="ListParagraph"/>
        <w:numPr>
          <w:ilvl w:val="0"/>
          <w:numId w:val="16"/>
        </w:numPr>
        <w:rPr>
          <w:rFonts w:ascii="Times New Roman" w:hAnsi="Times New Roman" w:cs="Times New Roman"/>
          <w:sz w:val="24"/>
          <w:szCs w:val="24"/>
        </w:rPr>
      </w:pPr>
      <w:proofErr w:type="spellStart"/>
      <w:r>
        <w:rPr>
          <w:rFonts w:ascii="Times New Roman" w:hAnsi="Times New Roman" w:cs="Times New Roman"/>
          <w:sz w:val="24"/>
          <w:szCs w:val="24"/>
        </w:rPr>
        <w:t>McCullagh</w:t>
      </w:r>
      <w:proofErr w:type="spellEnd"/>
      <w:r>
        <w:rPr>
          <w:rFonts w:ascii="Times New Roman" w:hAnsi="Times New Roman" w:cs="Times New Roman"/>
          <w:sz w:val="24"/>
          <w:szCs w:val="24"/>
        </w:rPr>
        <w:t xml:space="preserve"> requested that she have the ability to make changes on the NASPSPA website for conference related issues (e.g., </w:t>
      </w:r>
      <w:r w:rsidR="00B572E7" w:rsidRPr="00466B39">
        <w:rPr>
          <w:rFonts w:ascii="Times New Roman" w:hAnsi="Times New Roman" w:cs="Times New Roman"/>
          <w:sz w:val="24"/>
          <w:szCs w:val="24"/>
        </w:rPr>
        <w:t xml:space="preserve">transportation, </w:t>
      </w:r>
      <w:r>
        <w:rPr>
          <w:rFonts w:ascii="Times New Roman" w:hAnsi="Times New Roman" w:cs="Times New Roman"/>
          <w:sz w:val="24"/>
          <w:szCs w:val="24"/>
        </w:rPr>
        <w:t xml:space="preserve">hotel information, </w:t>
      </w:r>
      <w:r w:rsidR="00281AF2" w:rsidRPr="00466B39">
        <w:rPr>
          <w:rFonts w:ascii="Times New Roman" w:hAnsi="Times New Roman" w:cs="Times New Roman"/>
          <w:sz w:val="24"/>
          <w:szCs w:val="24"/>
        </w:rPr>
        <w:t>and conference</w:t>
      </w:r>
      <w:r>
        <w:rPr>
          <w:rFonts w:ascii="Times New Roman" w:hAnsi="Times New Roman" w:cs="Times New Roman"/>
          <w:sz w:val="24"/>
          <w:szCs w:val="24"/>
        </w:rPr>
        <w:t xml:space="preserve"> related issues unrelated to the program)</w:t>
      </w:r>
      <w:r w:rsidR="00B572E7" w:rsidRPr="00466B39">
        <w:rPr>
          <w:rFonts w:ascii="Times New Roman" w:hAnsi="Times New Roman" w:cs="Times New Roman"/>
          <w:sz w:val="24"/>
          <w:szCs w:val="24"/>
        </w:rPr>
        <w:t>.</w:t>
      </w:r>
      <w:r w:rsidR="00A048B0">
        <w:rPr>
          <w:rFonts w:ascii="Times New Roman" w:hAnsi="Times New Roman" w:cs="Times New Roman"/>
          <w:sz w:val="24"/>
          <w:szCs w:val="24"/>
        </w:rPr>
        <w:t xml:space="preserve"> S</w:t>
      </w:r>
      <w:r>
        <w:rPr>
          <w:rFonts w:ascii="Times New Roman" w:hAnsi="Times New Roman" w:cs="Times New Roman"/>
          <w:sz w:val="24"/>
          <w:szCs w:val="24"/>
        </w:rPr>
        <w:t xml:space="preserve">he </w:t>
      </w:r>
      <w:r w:rsidR="00281AF2">
        <w:rPr>
          <w:rFonts w:ascii="Times New Roman" w:hAnsi="Times New Roman" w:cs="Times New Roman"/>
          <w:sz w:val="24"/>
          <w:szCs w:val="24"/>
        </w:rPr>
        <w:t>would contact</w:t>
      </w:r>
      <w:r w:rsidR="00B477FB">
        <w:rPr>
          <w:rFonts w:ascii="Times New Roman" w:hAnsi="Times New Roman" w:cs="Times New Roman"/>
          <w:sz w:val="24"/>
          <w:szCs w:val="24"/>
        </w:rPr>
        <w:t xml:space="preserve"> the</w:t>
      </w:r>
      <w:r w:rsidR="00B572E7" w:rsidRPr="00466B39">
        <w:rPr>
          <w:rFonts w:ascii="Times New Roman" w:hAnsi="Times New Roman" w:cs="Times New Roman"/>
          <w:sz w:val="24"/>
          <w:szCs w:val="24"/>
        </w:rPr>
        <w:t xml:space="preserve"> past-president</w:t>
      </w:r>
      <w:r>
        <w:rPr>
          <w:rFonts w:ascii="Times New Roman" w:hAnsi="Times New Roman" w:cs="Times New Roman"/>
          <w:sz w:val="24"/>
          <w:szCs w:val="24"/>
        </w:rPr>
        <w:t xml:space="preserve"> prior to making modifications. </w:t>
      </w:r>
    </w:p>
    <w:p w14:paraId="5DB96474" w14:textId="392343AE" w:rsidR="00466B39" w:rsidRDefault="00466B39" w:rsidP="000759F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50</w:t>
      </w:r>
      <w:r w:rsidRPr="00466B39">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conference will be off-schedule with a Sunday start date (June 4-8). </w:t>
      </w:r>
      <w:proofErr w:type="spellStart"/>
      <w:r w:rsidR="00281AF2">
        <w:rPr>
          <w:rFonts w:ascii="Times New Roman" w:hAnsi="Times New Roman" w:cs="Times New Roman"/>
          <w:sz w:val="24"/>
          <w:szCs w:val="24"/>
        </w:rPr>
        <w:t>McCullagh</w:t>
      </w:r>
      <w:proofErr w:type="spellEnd"/>
      <w:r w:rsidR="00281AF2">
        <w:rPr>
          <w:rFonts w:ascii="Times New Roman" w:hAnsi="Times New Roman" w:cs="Times New Roman"/>
          <w:sz w:val="24"/>
          <w:szCs w:val="24"/>
        </w:rPr>
        <w:t xml:space="preserve"> and Etnier are working on strategies to make it commemorative</w:t>
      </w:r>
      <w:r w:rsidR="00B477FB">
        <w:rPr>
          <w:rFonts w:ascii="Times New Roman" w:hAnsi="Times New Roman" w:cs="Times New Roman"/>
          <w:sz w:val="24"/>
          <w:szCs w:val="24"/>
        </w:rPr>
        <w:t xml:space="preserve"> with Etnier in charge of the scientific program and </w:t>
      </w:r>
      <w:proofErr w:type="spellStart"/>
      <w:r w:rsidR="00B477FB">
        <w:rPr>
          <w:rFonts w:ascii="Times New Roman" w:hAnsi="Times New Roman" w:cs="Times New Roman"/>
          <w:sz w:val="24"/>
          <w:szCs w:val="24"/>
        </w:rPr>
        <w:t>McCullagh</w:t>
      </w:r>
      <w:proofErr w:type="spellEnd"/>
      <w:r w:rsidR="00B477FB">
        <w:rPr>
          <w:rFonts w:ascii="Times New Roman" w:hAnsi="Times New Roman" w:cs="Times New Roman"/>
          <w:sz w:val="24"/>
          <w:szCs w:val="24"/>
        </w:rPr>
        <w:t xml:space="preserve"> the historical program</w:t>
      </w:r>
      <w:r w:rsidR="00281AF2">
        <w:rPr>
          <w:rFonts w:ascii="Times New Roman" w:hAnsi="Times New Roman" w:cs="Times New Roman"/>
          <w:sz w:val="24"/>
          <w:szCs w:val="24"/>
        </w:rPr>
        <w:t xml:space="preserve">.  </w:t>
      </w:r>
      <w:r w:rsidR="001865BC">
        <w:rPr>
          <w:rFonts w:ascii="Times New Roman" w:hAnsi="Times New Roman" w:cs="Times New Roman"/>
          <w:sz w:val="24"/>
          <w:szCs w:val="24"/>
        </w:rPr>
        <w:t>Rather than having Keynote speakers and Senior Lecturers, historical symposia for eac</w:t>
      </w:r>
      <w:r w:rsidR="007E390A">
        <w:rPr>
          <w:rFonts w:ascii="Times New Roman" w:hAnsi="Times New Roman" w:cs="Times New Roman"/>
          <w:sz w:val="24"/>
          <w:szCs w:val="24"/>
        </w:rPr>
        <w:t>h program area are being planned.</w:t>
      </w:r>
    </w:p>
    <w:p w14:paraId="35A53279" w14:textId="41BD2B73" w:rsidR="001865BC" w:rsidRDefault="001865BC" w:rsidP="000759F9">
      <w:pPr>
        <w:pStyle w:val="ListParagraph"/>
        <w:numPr>
          <w:ilvl w:val="0"/>
          <w:numId w:val="16"/>
        </w:numPr>
        <w:rPr>
          <w:rFonts w:ascii="Times New Roman" w:hAnsi="Times New Roman" w:cs="Times New Roman"/>
          <w:sz w:val="24"/>
          <w:szCs w:val="24"/>
        </w:rPr>
      </w:pPr>
      <w:proofErr w:type="spellStart"/>
      <w:r>
        <w:rPr>
          <w:rFonts w:ascii="Times New Roman" w:hAnsi="Times New Roman" w:cs="Times New Roman"/>
          <w:sz w:val="24"/>
          <w:szCs w:val="24"/>
        </w:rPr>
        <w:t>McCullagh</w:t>
      </w:r>
      <w:proofErr w:type="spellEnd"/>
      <w:r>
        <w:rPr>
          <w:rFonts w:ascii="Times New Roman" w:hAnsi="Times New Roman" w:cs="Times New Roman"/>
          <w:sz w:val="24"/>
          <w:szCs w:val="24"/>
        </w:rPr>
        <w:t xml:space="preserve"> noted that NASPSPA is not attractive from a business standpoint to conference hotels. With that noted, </w:t>
      </w:r>
      <w:proofErr w:type="spellStart"/>
      <w:r>
        <w:rPr>
          <w:rFonts w:ascii="Times New Roman" w:hAnsi="Times New Roman" w:cs="Times New Roman"/>
          <w:sz w:val="24"/>
          <w:szCs w:val="24"/>
        </w:rPr>
        <w:t>McCullagh</w:t>
      </w:r>
      <w:proofErr w:type="spellEnd"/>
      <w:r>
        <w:rPr>
          <w:rFonts w:ascii="Times New Roman" w:hAnsi="Times New Roman" w:cs="Times New Roman"/>
          <w:sz w:val="24"/>
          <w:szCs w:val="24"/>
        </w:rPr>
        <w:t xml:space="preserve"> will travel to potential sites such as Charleston, </w:t>
      </w:r>
      <w:r w:rsidR="00281AF2">
        <w:rPr>
          <w:rFonts w:ascii="Times New Roman" w:hAnsi="Times New Roman" w:cs="Times New Roman"/>
          <w:sz w:val="24"/>
          <w:szCs w:val="24"/>
        </w:rPr>
        <w:t>Chattanooga</w:t>
      </w:r>
      <w:r>
        <w:rPr>
          <w:rFonts w:ascii="Times New Roman" w:hAnsi="Times New Roman" w:cs="Times New Roman"/>
          <w:sz w:val="24"/>
          <w:szCs w:val="24"/>
        </w:rPr>
        <w:t xml:space="preserve">, </w:t>
      </w:r>
      <w:proofErr w:type="gramStart"/>
      <w:r>
        <w:rPr>
          <w:rFonts w:ascii="Times New Roman" w:hAnsi="Times New Roman" w:cs="Times New Roman"/>
          <w:sz w:val="24"/>
          <w:szCs w:val="24"/>
        </w:rPr>
        <w:t>Providence</w:t>
      </w:r>
      <w:proofErr w:type="gramEnd"/>
      <w:r>
        <w:rPr>
          <w:rFonts w:ascii="Times New Roman" w:hAnsi="Times New Roman" w:cs="Times New Roman"/>
          <w:sz w:val="24"/>
          <w:szCs w:val="24"/>
        </w:rPr>
        <w:t xml:space="preserve"> to explore options for future conferences.  </w:t>
      </w:r>
    </w:p>
    <w:p w14:paraId="04E1AD9D" w14:textId="60CE00DA" w:rsidR="001865BC" w:rsidRPr="00466B39" w:rsidRDefault="001865BC" w:rsidP="000759F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EC thanked </w:t>
      </w:r>
      <w:proofErr w:type="spellStart"/>
      <w:r>
        <w:rPr>
          <w:rFonts w:ascii="Times New Roman" w:hAnsi="Times New Roman" w:cs="Times New Roman"/>
          <w:sz w:val="24"/>
          <w:szCs w:val="24"/>
        </w:rPr>
        <w:t>McCullagh</w:t>
      </w:r>
      <w:proofErr w:type="spellEnd"/>
      <w:r>
        <w:rPr>
          <w:rFonts w:ascii="Times New Roman" w:hAnsi="Times New Roman" w:cs="Times New Roman"/>
          <w:sz w:val="24"/>
          <w:szCs w:val="24"/>
        </w:rPr>
        <w:t xml:space="preserve"> for her efforts in behalf of NASPSPA. </w:t>
      </w:r>
    </w:p>
    <w:p w14:paraId="611AD784" w14:textId="64E3B7D2" w:rsidR="00B572E7" w:rsidRDefault="00B572E7" w:rsidP="000759F9">
      <w:pPr>
        <w:ind w:left="720" w:hanging="360"/>
        <w:rPr>
          <w:rFonts w:ascii="Times New Roman" w:hAnsi="Times New Roman" w:cs="Times New Roman"/>
          <w:sz w:val="24"/>
          <w:szCs w:val="24"/>
        </w:rPr>
      </w:pPr>
    </w:p>
    <w:p w14:paraId="68D6FF71" w14:textId="77777777" w:rsidR="009B5B61" w:rsidRPr="00AA288F" w:rsidRDefault="009B5B61" w:rsidP="000759F9">
      <w:pPr>
        <w:ind w:left="360" w:hanging="360"/>
        <w:rPr>
          <w:rFonts w:ascii="Times New Roman" w:hAnsi="Times New Roman" w:cs="Times New Roman"/>
          <w:sz w:val="24"/>
          <w:szCs w:val="24"/>
        </w:rPr>
      </w:pPr>
    </w:p>
    <w:p w14:paraId="34497C97" w14:textId="67A67D47" w:rsidR="00101635" w:rsidRDefault="00101635" w:rsidP="000759F9">
      <w:pPr>
        <w:pStyle w:val="ListParagraph"/>
        <w:numPr>
          <w:ilvl w:val="0"/>
          <w:numId w:val="15"/>
        </w:numPr>
        <w:ind w:left="360"/>
        <w:rPr>
          <w:rFonts w:ascii="Times New Roman" w:hAnsi="Times New Roman" w:cs="Times New Roman"/>
          <w:sz w:val="24"/>
          <w:szCs w:val="24"/>
        </w:rPr>
      </w:pPr>
      <w:r w:rsidRPr="00BB1C5F">
        <w:rPr>
          <w:rFonts w:ascii="Times New Roman" w:hAnsi="Times New Roman" w:cs="Times New Roman"/>
          <w:sz w:val="24"/>
          <w:szCs w:val="24"/>
        </w:rPr>
        <w:t>Past President’s Report (Gaby)</w:t>
      </w:r>
    </w:p>
    <w:p w14:paraId="63F019A8" w14:textId="77777777" w:rsidR="0055327B" w:rsidRDefault="0055327B" w:rsidP="000759F9">
      <w:pPr>
        <w:ind w:left="360" w:hanging="360"/>
        <w:rPr>
          <w:rFonts w:ascii="Times New Roman" w:hAnsi="Times New Roman" w:cs="Times New Roman"/>
          <w:sz w:val="24"/>
          <w:szCs w:val="24"/>
        </w:rPr>
      </w:pPr>
    </w:p>
    <w:p w14:paraId="16E00A0B" w14:textId="2E0D1DC8" w:rsidR="0055327B" w:rsidRDefault="001865BC" w:rsidP="009F1B34">
      <w:pPr>
        <w:pStyle w:val="ListParagraph"/>
        <w:numPr>
          <w:ilvl w:val="0"/>
          <w:numId w:val="17"/>
        </w:numPr>
        <w:tabs>
          <w:tab w:val="left" w:pos="720"/>
        </w:tabs>
        <w:rPr>
          <w:rFonts w:ascii="Times New Roman" w:hAnsi="Times New Roman" w:cs="Times New Roman"/>
          <w:sz w:val="24"/>
          <w:szCs w:val="24"/>
        </w:rPr>
      </w:pPr>
      <w:r>
        <w:rPr>
          <w:rFonts w:ascii="Times New Roman" w:hAnsi="Times New Roman" w:cs="Times New Roman"/>
          <w:sz w:val="24"/>
          <w:szCs w:val="24"/>
        </w:rPr>
        <w:t>Organizing the conference program is a time consum</w:t>
      </w:r>
      <w:r w:rsidR="00A048B0">
        <w:rPr>
          <w:rFonts w:ascii="Times New Roman" w:hAnsi="Times New Roman" w:cs="Times New Roman"/>
          <w:sz w:val="24"/>
          <w:szCs w:val="24"/>
        </w:rPr>
        <w:t>ing challenge. This year, the EC</w:t>
      </w:r>
      <w:r>
        <w:rPr>
          <w:rFonts w:ascii="Times New Roman" w:hAnsi="Times New Roman" w:cs="Times New Roman"/>
          <w:sz w:val="24"/>
          <w:szCs w:val="24"/>
        </w:rPr>
        <w:t xml:space="preserve"> approved $1000 for Kim Scott to help. This should be considered an on-going expense in future year budgets. Raedeke noted that the EC should explore whether this expense could be built into the contract with HK rather than through an individual to enhance stability.</w:t>
      </w:r>
    </w:p>
    <w:p w14:paraId="19F845B3" w14:textId="4C370677" w:rsidR="001865BC" w:rsidRDefault="001865BC" w:rsidP="009F1B34">
      <w:pPr>
        <w:pStyle w:val="ListParagraph"/>
        <w:numPr>
          <w:ilvl w:val="0"/>
          <w:numId w:val="17"/>
        </w:numPr>
        <w:tabs>
          <w:tab w:val="left" w:pos="720"/>
        </w:tabs>
        <w:rPr>
          <w:rFonts w:ascii="Times New Roman" w:hAnsi="Times New Roman" w:cs="Times New Roman"/>
          <w:sz w:val="24"/>
          <w:szCs w:val="24"/>
        </w:rPr>
      </w:pPr>
      <w:r>
        <w:rPr>
          <w:rFonts w:ascii="Times New Roman" w:hAnsi="Times New Roman" w:cs="Times New Roman"/>
          <w:sz w:val="24"/>
          <w:szCs w:val="24"/>
        </w:rPr>
        <w:t>The abstract book was not completed until shortly before the conference. In future year’s this should be done earlier.</w:t>
      </w:r>
    </w:p>
    <w:p w14:paraId="79210E44" w14:textId="306A11D2" w:rsidR="00101635" w:rsidRDefault="001865BC" w:rsidP="009F1B34">
      <w:pPr>
        <w:pStyle w:val="ListParagraph"/>
        <w:numPr>
          <w:ilvl w:val="0"/>
          <w:numId w:val="17"/>
        </w:numPr>
        <w:tabs>
          <w:tab w:val="left" w:pos="720"/>
        </w:tabs>
        <w:rPr>
          <w:rFonts w:ascii="Times New Roman" w:hAnsi="Times New Roman" w:cs="Times New Roman"/>
          <w:sz w:val="24"/>
          <w:szCs w:val="24"/>
        </w:rPr>
      </w:pPr>
      <w:r>
        <w:rPr>
          <w:rFonts w:ascii="Times New Roman" w:hAnsi="Times New Roman" w:cs="Times New Roman"/>
          <w:sz w:val="24"/>
          <w:szCs w:val="24"/>
        </w:rPr>
        <w:t>HK’s submission form for abstracts is not capable of adequately handling special characters.  A solution to this issue should be developed.</w:t>
      </w:r>
    </w:p>
    <w:p w14:paraId="0CA803A2" w14:textId="77777777" w:rsidR="001865BC" w:rsidRDefault="001865BC" w:rsidP="009F1B34">
      <w:pPr>
        <w:pStyle w:val="ListParagraph"/>
        <w:ind w:left="360" w:hanging="360"/>
        <w:contextualSpacing w:val="0"/>
        <w:rPr>
          <w:rFonts w:ascii="Times New Roman" w:hAnsi="Times New Roman" w:cs="Times New Roman"/>
          <w:sz w:val="24"/>
          <w:szCs w:val="24"/>
        </w:rPr>
      </w:pPr>
    </w:p>
    <w:p w14:paraId="277024A7" w14:textId="4BF2D63A" w:rsidR="009C332B" w:rsidRDefault="009C332B" w:rsidP="000759F9">
      <w:pPr>
        <w:pStyle w:val="ListParagraph"/>
        <w:numPr>
          <w:ilvl w:val="0"/>
          <w:numId w:val="15"/>
        </w:numPr>
        <w:ind w:left="360"/>
        <w:contextualSpacing w:val="0"/>
        <w:rPr>
          <w:rFonts w:ascii="Times New Roman" w:hAnsi="Times New Roman" w:cs="Times New Roman"/>
          <w:sz w:val="24"/>
          <w:szCs w:val="24"/>
        </w:rPr>
      </w:pPr>
      <w:r w:rsidRPr="00BB1C5F">
        <w:rPr>
          <w:rFonts w:ascii="Times New Roman" w:hAnsi="Times New Roman" w:cs="Times New Roman"/>
          <w:sz w:val="24"/>
          <w:szCs w:val="24"/>
        </w:rPr>
        <w:t>Secretary-Treasurer Report (</w:t>
      </w:r>
      <w:r w:rsidR="00A048B0">
        <w:rPr>
          <w:rFonts w:ascii="Times New Roman" w:hAnsi="Times New Roman" w:cs="Times New Roman"/>
          <w:sz w:val="24"/>
          <w:szCs w:val="24"/>
        </w:rPr>
        <w:t>Raedeke</w:t>
      </w:r>
      <w:r w:rsidRPr="00BB1C5F">
        <w:rPr>
          <w:rFonts w:ascii="Times New Roman" w:hAnsi="Times New Roman" w:cs="Times New Roman"/>
          <w:sz w:val="24"/>
          <w:szCs w:val="24"/>
        </w:rPr>
        <w:t>)</w:t>
      </w:r>
    </w:p>
    <w:p w14:paraId="3E1144CA" w14:textId="77777777" w:rsidR="00A048B0" w:rsidRPr="00A048B0" w:rsidRDefault="00A048B0" w:rsidP="000759F9">
      <w:pPr>
        <w:pStyle w:val="ListParagraph"/>
        <w:ind w:left="360" w:hanging="360"/>
        <w:contextualSpacing w:val="0"/>
        <w:rPr>
          <w:rFonts w:ascii="Times New Roman" w:hAnsi="Times New Roman" w:cs="Times New Roman"/>
          <w:sz w:val="24"/>
          <w:szCs w:val="24"/>
        </w:rPr>
      </w:pPr>
    </w:p>
    <w:p w14:paraId="143AEB25" w14:textId="3ADD31D2" w:rsidR="009C332B" w:rsidRDefault="00A048B0" w:rsidP="009F1B34">
      <w:pPr>
        <w:pStyle w:val="ListParagraph"/>
        <w:numPr>
          <w:ilvl w:val="0"/>
          <w:numId w:val="7"/>
        </w:num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Current membership is a record high of 734 members, which </w:t>
      </w:r>
      <w:proofErr w:type="gramStart"/>
      <w:r>
        <w:rPr>
          <w:rFonts w:ascii="Times New Roman" w:hAnsi="Times New Roman" w:cs="Times New Roman"/>
          <w:color w:val="000000" w:themeColor="text1"/>
          <w:sz w:val="24"/>
          <w:szCs w:val="24"/>
        </w:rPr>
        <w:t>is</w:t>
      </w:r>
      <w:proofErr w:type="gramEnd"/>
      <w:r>
        <w:rPr>
          <w:rFonts w:ascii="Times New Roman" w:hAnsi="Times New Roman" w:cs="Times New Roman"/>
          <w:color w:val="000000" w:themeColor="text1"/>
          <w:sz w:val="24"/>
          <w:szCs w:val="24"/>
        </w:rPr>
        <w:t xml:space="preserve"> 228 higher than the prior past five year average. This year, we had 122 more Canadian and 52 European members compared to the </w:t>
      </w:r>
      <w:r w:rsidR="00441D02">
        <w:rPr>
          <w:rFonts w:ascii="Times New Roman" w:hAnsi="Times New Roman" w:cs="Times New Roman"/>
          <w:color w:val="000000" w:themeColor="text1"/>
          <w:sz w:val="24"/>
          <w:szCs w:val="24"/>
        </w:rPr>
        <w:t>previous</w:t>
      </w:r>
      <w:r>
        <w:rPr>
          <w:rFonts w:ascii="Times New Roman" w:hAnsi="Times New Roman" w:cs="Times New Roman"/>
          <w:color w:val="000000" w:themeColor="text1"/>
          <w:sz w:val="24"/>
          <w:szCs w:val="24"/>
        </w:rPr>
        <w:t xml:space="preserve"> year. </w:t>
      </w:r>
    </w:p>
    <w:p w14:paraId="52069B3A" w14:textId="7CDB5492" w:rsidR="00A048B0" w:rsidRDefault="00A048B0" w:rsidP="009F1B34">
      <w:pPr>
        <w:pStyle w:val="ListParagraph"/>
        <w:numPr>
          <w:ilvl w:val="0"/>
          <w:numId w:val="7"/>
        </w:num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the fiscal year ending in 2015, NASPSPA was in the red by $7,637.14. This amount would have been 19,266 without the Portland Conference profit. </w:t>
      </w:r>
    </w:p>
    <w:p w14:paraId="6EA0733C" w14:textId="10FEEE77" w:rsidR="00351AD1" w:rsidRPr="00351AD1" w:rsidRDefault="00A048B0" w:rsidP="009F1B34">
      <w:pPr>
        <w:pStyle w:val="ListParagraph"/>
        <w:numPr>
          <w:ilvl w:val="0"/>
          <w:numId w:val="7"/>
        </w:num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the current fiscal year, incom</w:t>
      </w:r>
      <w:r w:rsidR="00B477FB">
        <w:rPr>
          <w:rFonts w:ascii="Times New Roman" w:hAnsi="Times New Roman" w:cs="Times New Roman"/>
          <w:color w:val="000000" w:themeColor="text1"/>
          <w:sz w:val="24"/>
          <w:szCs w:val="24"/>
        </w:rPr>
        <w:t>e from conference memberships was</w:t>
      </w:r>
      <w:r>
        <w:rPr>
          <w:rFonts w:ascii="Times New Roman" w:hAnsi="Times New Roman" w:cs="Times New Roman"/>
          <w:color w:val="000000" w:themeColor="text1"/>
          <w:sz w:val="24"/>
          <w:szCs w:val="24"/>
        </w:rPr>
        <w:t xml:space="preserve"> $44,910.00. This figure is nearly double from the previous year and reflects an increased membership fee and a higher number of members. Given that, membership income should exceed expenditures for the 2015-2016 fiscal year</w:t>
      </w:r>
      <w:r w:rsidR="00351AD1">
        <w:rPr>
          <w:rFonts w:ascii="Times New Roman" w:hAnsi="Times New Roman" w:cs="Times New Roman"/>
          <w:color w:val="000000" w:themeColor="text1"/>
          <w:sz w:val="24"/>
          <w:szCs w:val="24"/>
        </w:rPr>
        <w:t xml:space="preserve"> (excluding income/expenditures related to the conference).</w:t>
      </w:r>
    </w:p>
    <w:p w14:paraId="4D3C68CB" w14:textId="4D219910" w:rsidR="00133BBC" w:rsidRPr="00351AD1" w:rsidRDefault="00351AD1" w:rsidP="009F1B34">
      <w:pPr>
        <w:pStyle w:val="ListParagraph"/>
        <w:numPr>
          <w:ilvl w:val="0"/>
          <w:numId w:val="7"/>
        </w:num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By the end of the fiscal year, </w:t>
      </w:r>
      <w:r w:rsidR="00B477FB">
        <w:rPr>
          <w:rFonts w:ascii="Times New Roman" w:hAnsi="Times New Roman" w:cs="Times New Roman"/>
          <w:color w:val="000000" w:themeColor="text1"/>
          <w:sz w:val="24"/>
          <w:szCs w:val="24"/>
        </w:rPr>
        <w:t xml:space="preserve">the EC noted that </w:t>
      </w:r>
      <w:proofErr w:type="spellStart"/>
      <w:r>
        <w:rPr>
          <w:rFonts w:ascii="Times New Roman" w:hAnsi="Times New Roman" w:cs="Times New Roman"/>
          <w:color w:val="000000" w:themeColor="text1"/>
          <w:sz w:val="24"/>
          <w:szCs w:val="24"/>
        </w:rPr>
        <w:t>McCullagh</w:t>
      </w:r>
      <w:proofErr w:type="spellEnd"/>
      <w:r>
        <w:rPr>
          <w:rFonts w:ascii="Times New Roman" w:hAnsi="Times New Roman" w:cs="Times New Roman"/>
          <w:color w:val="000000" w:themeColor="text1"/>
          <w:sz w:val="24"/>
          <w:szCs w:val="24"/>
        </w:rPr>
        <w:t xml:space="preserve"> will</w:t>
      </w:r>
      <w:r w:rsidR="00B477FB">
        <w:rPr>
          <w:rFonts w:ascii="Times New Roman" w:hAnsi="Times New Roman" w:cs="Times New Roman"/>
          <w:color w:val="000000" w:themeColor="text1"/>
          <w:sz w:val="24"/>
          <w:szCs w:val="24"/>
        </w:rPr>
        <w:t xml:space="preserve"> annually</w:t>
      </w:r>
      <w:r>
        <w:rPr>
          <w:rFonts w:ascii="Times New Roman" w:hAnsi="Times New Roman" w:cs="Times New Roman"/>
          <w:color w:val="000000" w:themeColor="text1"/>
          <w:sz w:val="24"/>
          <w:szCs w:val="24"/>
        </w:rPr>
        <w:t xml:space="preserve"> provide the secretary-treasurer any conference profit while maintaining a balance in the account to facilitate organization of the subsequent </w:t>
      </w:r>
      <w:r w:rsidR="00B477FB">
        <w:rPr>
          <w:rFonts w:ascii="Times New Roman" w:hAnsi="Times New Roman" w:cs="Times New Roman"/>
          <w:color w:val="000000" w:themeColor="text1"/>
          <w:sz w:val="24"/>
          <w:szCs w:val="24"/>
        </w:rPr>
        <w:t>year conference.</w:t>
      </w:r>
    </w:p>
    <w:p w14:paraId="3169ED24" w14:textId="05A58EF7" w:rsidR="001B2536" w:rsidRPr="00C020EA" w:rsidRDefault="00351AD1" w:rsidP="009F1B34">
      <w:pPr>
        <w:pStyle w:val="ListParagraph"/>
        <w:numPr>
          <w:ilvl w:val="0"/>
          <w:numId w:val="7"/>
        </w:numPr>
        <w:tabs>
          <w:tab w:val="left" w:pos="720"/>
        </w:tabs>
        <w:ind w:left="720"/>
        <w:rPr>
          <w:rFonts w:ascii="Times New Roman" w:hAnsi="Times New Roman" w:cs="Times New Roman"/>
          <w:sz w:val="24"/>
          <w:szCs w:val="24"/>
        </w:rPr>
      </w:pPr>
      <w:r>
        <w:rPr>
          <w:rFonts w:ascii="Times New Roman" w:hAnsi="Times New Roman" w:cs="Times New Roman"/>
          <w:sz w:val="24"/>
          <w:szCs w:val="24"/>
        </w:rPr>
        <w:lastRenderedPageBreak/>
        <w:t xml:space="preserve">Raedeke will create a document noting what account information is needed to for tax filing. </w:t>
      </w:r>
      <w:r>
        <w:rPr>
          <w:rFonts w:ascii="Times New Roman" w:hAnsi="Times New Roman" w:cs="Times New Roman"/>
          <w:color w:val="000000" w:themeColor="text1"/>
          <w:sz w:val="24"/>
          <w:szCs w:val="24"/>
        </w:rPr>
        <w:t xml:space="preserve">Raedeke will work with </w:t>
      </w:r>
      <w:proofErr w:type="spellStart"/>
      <w:r>
        <w:rPr>
          <w:rFonts w:ascii="Times New Roman" w:hAnsi="Times New Roman" w:cs="Times New Roman"/>
          <w:color w:val="000000" w:themeColor="text1"/>
          <w:sz w:val="24"/>
          <w:szCs w:val="24"/>
        </w:rPr>
        <w:t>McCullagh</w:t>
      </w:r>
      <w:proofErr w:type="spellEnd"/>
      <w:r>
        <w:rPr>
          <w:rFonts w:ascii="Times New Roman" w:hAnsi="Times New Roman" w:cs="Times New Roman"/>
          <w:color w:val="000000" w:themeColor="text1"/>
          <w:sz w:val="24"/>
          <w:szCs w:val="24"/>
        </w:rPr>
        <w:t xml:space="preserve"> and develop guidelines as to what expenditures should come from the conference account which she manages and the membership account managed by the secretary-treasurer. This information will be included either in the Shadow Document or in </w:t>
      </w:r>
      <w:r w:rsidR="00532BE2">
        <w:rPr>
          <w:rFonts w:ascii="Times New Roman" w:hAnsi="Times New Roman" w:cs="Times New Roman"/>
          <w:color w:val="000000" w:themeColor="text1"/>
          <w:sz w:val="24"/>
          <w:szCs w:val="24"/>
        </w:rPr>
        <w:t>a future</w:t>
      </w:r>
      <w:r w:rsidR="00B477FB">
        <w:rPr>
          <w:rFonts w:ascii="Times New Roman" w:hAnsi="Times New Roman" w:cs="Times New Roman"/>
          <w:color w:val="000000" w:themeColor="text1"/>
          <w:sz w:val="24"/>
          <w:szCs w:val="24"/>
        </w:rPr>
        <w:t xml:space="preserve"> document repository.</w:t>
      </w:r>
    </w:p>
    <w:p w14:paraId="77F61618" w14:textId="01386A43" w:rsidR="00C020EA" w:rsidRDefault="00C020EA" w:rsidP="009F1B34">
      <w:pPr>
        <w:pStyle w:val="ListParagraph"/>
        <w:numPr>
          <w:ilvl w:val="0"/>
          <w:numId w:val="7"/>
        </w:numPr>
        <w:tabs>
          <w:tab w:val="left" w:pos="720"/>
        </w:tabs>
        <w:ind w:left="720"/>
        <w:rPr>
          <w:rFonts w:ascii="Times New Roman" w:hAnsi="Times New Roman" w:cs="Times New Roman"/>
          <w:sz w:val="24"/>
          <w:szCs w:val="24"/>
        </w:rPr>
      </w:pPr>
      <w:r>
        <w:rPr>
          <w:rFonts w:ascii="Times New Roman" w:hAnsi="Times New Roman" w:cs="Times New Roman"/>
          <w:sz w:val="24"/>
          <w:szCs w:val="24"/>
        </w:rPr>
        <w:t>Raedeke explored other investme</w:t>
      </w:r>
      <w:r w:rsidR="00B477FB">
        <w:rPr>
          <w:rFonts w:ascii="Times New Roman" w:hAnsi="Times New Roman" w:cs="Times New Roman"/>
          <w:sz w:val="24"/>
          <w:szCs w:val="24"/>
        </w:rPr>
        <w:t>nt options for m</w:t>
      </w:r>
      <w:r>
        <w:rPr>
          <w:rFonts w:ascii="Times New Roman" w:hAnsi="Times New Roman" w:cs="Times New Roman"/>
          <w:sz w:val="24"/>
          <w:szCs w:val="24"/>
        </w:rPr>
        <w:t>oney market account</w:t>
      </w:r>
      <w:r w:rsidR="00B477FB">
        <w:rPr>
          <w:rFonts w:ascii="Times New Roman" w:hAnsi="Times New Roman" w:cs="Times New Roman"/>
          <w:sz w:val="24"/>
          <w:szCs w:val="24"/>
        </w:rPr>
        <w:t xml:space="preserve"> funds</w:t>
      </w:r>
      <w:r>
        <w:rPr>
          <w:rFonts w:ascii="Times New Roman" w:hAnsi="Times New Roman" w:cs="Times New Roman"/>
          <w:sz w:val="24"/>
          <w:szCs w:val="24"/>
        </w:rPr>
        <w:t>. The opportunities were limited through Wells Fargo and thus the funds will be main</w:t>
      </w:r>
      <w:r w:rsidR="007E390A">
        <w:rPr>
          <w:rFonts w:ascii="Times New Roman" w:hAnsi="Times New Roman" w:cs="Times New Roman"/>
          <w:sz w:val="24"/>
          <w:szCs w:val="24"/>
        </w:rPr>
        <w:t>tained in their current account for the time being.</w:t>
      </w:r>
    </w:p>
    <w:p w14:paraId="3E7DEA14" w14:textId="6E3691EC" w:rsidR="00861A6B" w:rsidRPr="002873CC" w:rsidRDefault="000759F9" w:rsidP="002873CC">
      <w:pPr>
        <w:pStyle w:val="ListParagraph"/>
        <w:numPr>
          <w:ilvl w:val="0"/>
          <w:numId w:val="7"/>
        </w:numPr>
        <w:ind w:left="720"/>
        <w:rPr>
          <w:rFonts w:ascii="Times New Roman" w:hAnsi="Times New Roman" w:cs="Times New Roman"/>
          <w:sz w:val="24"/>
          <w:szCs w:val="24"/>
        </w:rPr>
      </w:pPr>
      <w:r>
        <w:rPr>
          <w:rFonts w:ascii="Times New Roman" w:hAnsi="Times New Roman" w:cs="Times New Roman"/>
          <w:sz w:val="24"/>
          <w:szCs w:val="24"/>
        </w:rPr>
        <w:t>Raedeke noted that the information on the Secretary-</w:t>
      </w:r>
      <w:proofErr w:type="spellStart"/>
      <w:r>
        <w:rPr>
          <w:rFonts w:ascii="Times New Roman" w:hAnsi="Times New Roman" w:cs="Times New Roman"/>
          <w:sz w:val="24"/>
          <w:szCs w:val="24"/>
        </w:rPr>
        <w:t>Treasures</w:t>
      </w:r>
      <w:proofErr w:type="spellEnd"/>
      <w:r>
        <w:rPr>
          <w:rFonts w:ascii="Times New Roman" w:hAnsi="Times New Roman" w:cs="Times New Roman"/>
          <w:sz w:val="24"/>
          <w:szCs w:val="24"/>
        </w:rPr>
        <w:t xml:space="preserve"> Duties </w:t>
      </w:r>
      <w:r w:rsidR="00861A6B">
        <w:rPr>
          <w:rFonts w:ascii="Times New Roman" w:hAnsi="Times New Roman" w:cs="Times New Roman"/>
          <w:sz w:val="24"/>
          <w:szCs w:val="24"/>
        </w:rPr>
        <w:t xml:space="preserve">be updated in the Policy Manual. For example, there are several references to maintaining NASPSPA’s laptop, but </w:t>
      </w:r>
      <w:r w:rsidR="00861A6B">
        <w:rPr>
          <w:rFonts w:ascii="Times New Roman" w:hAnsi="Times New Roman" w:cs="Times New Roman"/>
          <w:color w:val="000000" w:themeColor="text1"/>
          <w:sz w:val="24"/>
          <w:szCs w:val="24"/>
        </w:rPr>
        <w:t xml:space="preserve">NASPSPA no longer has a laptop. Also, the guidelines note that the secretary-treasurer send letter to conference organizers detailing payment—in recent years the secretary-treasurer has not played a role in that as </w:t>
      </w:r>
      <w:proofErr w:type="spellStart"/>
      <w:r w:rsidR="00861A6B">
        <w:rPr>
          <w:rFonts w:ascii="Times New Roman" w:hAnsi="Times New Roman" w:cs="Times New Roman"/>
          <w:color w:val="000000" w:themeColor="text1"/>
          <w:sz w:val="24"/>
          <w:szCs w:val="24"/>
        </w:rPr>
        <w:t>McCullagh</w:t>
      </w:r>
      <w:proofErr w:type="spellEnd"/>
      <w:r w:rsidR="00861A6B">
        <w:rPr>
          <w:rFonts w:ascii="Times New Roman" w:hAnsi="Times New Roman" w:cs="Times New Roman"/>
          <w:color w:val="000000" w:themeColor="text1"/>
          <w:sz w:val="24"/>
          <w:szCs w:val="24"/>
        </w:rPr>
        <w:t xml:space="preserve"> has organized it. Other information should be included in this Appendix such as tax and non-profit organization status filing. </w:t>
      </w:r>
    </w:p>
    <w:p w14:paraId="56EEBDC8" w14:textId="3EF96A1D" w:rsidR="002873CC" w:rsidRPr="002873CC" w:rsidRDefault="002873CC" w:rsidP="002873CC">
      <w:pPr>
        <w:pStyle w:val="ListParagraph"/>
        <w:numPr>
          <w:ilvl w:val="0"/>
          <w:numId w:val="7"/>
        </w:numPr>
        <w:ind w:left="720" w:hanging="270"/>
        <w:rPr>
          <w:rFonts w:ascii="Times New Roman" w:hAnsi="Times New Roman" w:cs="Times New Roman"/>
          <w:sz w:val="24"/>
          <w:szCs w:val="24"/>
        </w:rPr>
      </w:pPr>
      <w:r>
        <w:rPr>
          <w:rFonts w:ascii="Times New Roman" w:hAnsi="Times New Roman" w:cs="Times New Roman"/>
          <w:sz w:val="24"/>
          <w:szCs w:val="24"/>
        </w:rPr>
        <w:t xml:space="preserve"> Etnier and the EC noted that </w:t>
      </w:r>
      <w:r w:rsidRPr="002873CC">
        <w:rPr>
          <w:rFonts w:ascii="Times New Roman" w:hAnsi="Times New Roman" w:cs="Times New Roman"/>
          <w:sz w:val="24"/>
          <w:szCs w:val="24"/>
        </w:rPr>
        <w:t xml:space="preserve">a document repository for each of the EC roles would further facilitate the transfer of information from on EC member to the next. Etnier will explore possibilities for creating a </w:t>
      </w:r>
      <w:r w:rsidR="00EF431A">
        <w:rPr>
          <w:rFonts w:ascii="Times New Roman" w:hAnsi="Times New Roman" w:cs="Times New Roman"/>
          <w:sz w:val="24"/>
          <w:szCs w:val="24"/>
        </w:rPr>
        <w:t xml:space="preserve">document </w:t>
      </w:r>
      <w:r w:rsidRPr="002873CC">
        <w:rPr>
          <w:rFonts w:ascii="Times New Roman" w:hAnsi="Times New Roman" w:cs="Times New Roman"/>
          <w:sz w:val="24"/>
          <w:szCs w:val="24"/>
        </w:rPr>
        <w:t>repository and work with EC members to develop it specific to their role.</w:t>
      </w:r>
    </w:p>
    <w:p w14:paraId="6E192D24" w14:textId="77777777" w:rsidR="00351AD1" w:rsidRPr="00351AD1" w:rsidRDefault="00351AD1" w:rsidP="000759F9">
      <w:pPr>
        <w:pStyle w:val="ListParagraph"/>
        <w:tabs>
          <w:tab w:val="left" w:pos="720"/>
        </w:tabs>
        <w:ind w:left="360" w:hanging="360"/>
        <w:rPr>
          <w:rFonts w:ascii="Times New Roman" w:hAnsi="Times New Roman" w:cs="Times New Roman"/>
          <w:sz w:val="24"/>
          <w:szCs w:val="24"/>
        </w:rPr>
      </w:pPr>
    </w:p>
    <w:p w14:paraId="218D11B5" w14:textId="5F4C9E00" w:rsidR="00C84743" w:rsidRPr="00BB1C5F" w:rsidRDefault="00C84743" w:rsidP="000759F9">
      <w:pPr>
        <w:pStyle w:val="ListParagraph"/>
        <w:numPr>
          <w:ilvl w:val="0"/>
          <w:numId w:val="15"/>
        </w:numPr>
        <w:ind w:left="360"/>
        <w:rPr>
          <w:rFonts w:ascii="Times New Roman" w:hAnsi="Times New Roman" w:cs="Times New Roman"/>
          <w:sz w:val="24"/>
          <w:szCs w:val="24"/>
        </w:rPr>
      </w:pPr>
      <w:r w:rsidRPr="00BB1C5F">
        <w:rPr>
          <w:rFonts w:ascii="Times New Roman" w:hAnsi="Times New Roman" w:cs="Times New Roman"/>
          <w:sz w:val="24"/>
          <w:szCs w:val="24"/>
        </w:rPr>
        <w:t>Communication Director Report (</w:t>
      </w:r>
      <w:r w:rsidR="00B477FB">
        <w:rPr>
          <w:rFonts w:ascii="Times New Roman" w:hAnsi="Times New Roman" w:cs="Times New Roman"/>
          <w:sz w:val="24"/>
          <w:szCs w:val="24"/>
        </w:rPr>
        <w:t>Almeida</w:t>
      </w:r>
      <w:r w:rsidRPr="00BB1C5F">
        <w:rPr>
          <w:rFonts w:ascii="Times New Roman" w:hAnsi="Times New Roman" w:cs="Times New Roman"/>
          <w:sz w:val="24"/>
          <w:szCs w:val="24"/>
        </w:rPr>
        <w:t>)</w:t>
      </w:r>
    </w:p>
    <w:p w14:paraId="3BED1E0D" w14:textId="77777777" w:rsidR="00F27B4F" w:rsidRDefault="00F27B4F" w:rsidP="009F1B34">
      <w:pPr>
        <w:ind w:left="720" w:hanging="360"/>
        <w:rPr>
          <w:rFonts w:ascii="Times New Roman" w:hAnsi="Times New Roman" w:cs="Times New Roman"/>
          <w:sz w:val="24"/>
          <w:szCs w:val="24"/>
        </w:rPr>
      </w:pPr>
    </w:p>
    <w:p w14:paraId="2A0790F7" w14:textId="1FB5608C" w:rsidR="00D83B88" w:rsidRDefault="00D83B88" w:rsidP="009F1B34">
      <w:pPr>
        <w:pStyle w:val="ListParagraph"/>
        <w:numPr>
          <w:ilvl w:val="0"/>
          <w:numId w:val="18"/>
        </w:numPr>
        <w:rPr>
          <w:rFonts w:ascii="Times New Roman" w:hAnsi="Times New Roman" w:cs="Times New Roman"/>
          <w:sz w:val="24"/>
          <w:szCs w:val="24"/>
        </w:rPr>
      </w:pPr>
      <w:commentRangeStart w:id="2"/>
      <w:r w:rsidRPr="00D83B88">
        <w:rPr>
          <w:rFonts w:ascii="Times New Roman" w:hAnsi="Times New Roman" w:cs="Times New Roman"/>
          <w:sz w:val="24"/>
          <w:szCs w:val="24"/>
        </w:rPr>
        <w:t>Developing the n</w:t>
      </w:r>
      <w:r w:rsidR="001865BC" w:rsidRPr="00D83B88">
        <w:rPr>
          <w:rFonts w:ascii="Times New Roman" w:hAnsi="Times New Roman" w:cs="Times New Roman"/>
          <w:sz w:val="24"/>
          <w:szCs w:val="24"/>
        </w:rPr>
        <w:t xml:space="preserve">ewsletter takes more time than anticipated.  </w:t>
      </w:r>
      <w:r w:rsidR="007E390A">
        <w:rPr>
          <w:rFonts w:ascii="Times New Roman" w:hAnsi="Times New Roman" w:cs="Times New Roman"/>
          <w:sz w:val="24"/>
          <w:szCs w:val="24"/>
        </w:rPr>
        <w:t xml:space="preserve">Almeida will develop a </w:t>
      </w:r>
      <w:r w:rsidR="00497C48" w:rsidRPr="00D83B88">
        <w:rPr>
          <w:rFonts w:ascii="Times New Roman" w:hAnsi="Times New Roman" w:cs="Times New Roman"/>
          <w:sz w:val="24"/>
          <w:szCs w:val="24"/>
        </w:rPr>
        <w:t>timeline</w:t>
      </w:r>
      <w:r w:rsidRPr="00D83B88">
        <w:rPr>
          <w:rFonts w:ascii="Times New Roman" w:hAnsi="Times New Roman" w:cs="Times New Roman"/>
          <w:sz w:val="24"/>
          <w:szCs w:val="24"/>
        </w:rPr>
        <w:t xml:space="preserve"> on steps for developing the newsletter</w:t>
      </w:r>
      <w:r w:rsidR="007E390A">
        <w:rPr>
          <w:rFonts w:ascii="Times New Roman" w:hAnsi="Times New Roman" w:cs="Times New Roman"/>
          <w:sz w:val="24"/>
          <w:szCs w:val="24"/>
        </w:rPr>
        <w:t xml:space="preserve"> to</w:t>
      </w:r>
      <w:r w:rsidR="00497C48" w:rsidRPr="00D83B88">
        <w:rPr>
          <w:rFonts w:ascii="Times New Roman" w:hAnsi="Times New Roman" w:cs="Times New Roman"/>
          <w:sz w:val="24"/>
          <w:szCs w:val="24"/>
        </w:rPr>
        <w:t xml:space="preserve"> </w:t>
      </w:r>
      <w:r w:rsidR="00281AF2">
        <w:rPr>
          <w:rFonts w:ascii="Times New Roman" w:hAnsi="Times New Roman" w:cs="Times New Roman"/>
          <w:sz w:val="24"/>
          <w:szCs w:val="24"/>
        </w:rPr>
        <w:t>facilitate</w:t>
      </w:r>
      <w:r>
        <w:rPr>
          <w:rFonts w:ascii="Times New Roman" w:hAnsi="Times New Roman" w:cs="Times New Roman"/>
          <w:sz w:val="24"/>
          <w:szCs w:val="24"/>
        </w:rPr>
        <w:t xml:space="preserve"> </w:t>
      </w:r>
      <w:r w:rsidR="007E390A">
        <w:rPr>
          <w:rFonts w:ascii="Times New Roman" w:hAnsi="Times New Roman" w:cs="Times New Roman"/>
          <w:sz w:val="24"/>
          <w:szCs w:val="24"/>
        </w:rPr>
        <w:t>future</w:t>
      </w:r>
      <w:r w:rsidR="001865BC" w:rsidRPr="00D83B88">
        <w:rPr>
          <w:rFonts w:ascii="Times New Roman" w:hAnsi="Times New Roman" w:cs="Times New Roman"/>
          <w:sz w:val="24"/>
          <w:szCs w:val="24"/>
        </w:rPr>
        <w:t xml:space="preserve"> Communication Director</w:t>
      </w:r>
      <w:r>
        <w:rPr>
          <w:rFonts w:ascii="Times New Roman" w:hAnsi="Times New Roman" w:cs="Times New Roman"/>
          <w:sz w:val="24"/>
          <w:szCs w:val="24"/>
        </w:rPr>
        <w:t xml:space="preserve">’s ability to stay on track. </w:t>
      </w:r>
      <w:commentRangeEnd w:id="2"/>
      <w:r w:rsidR="007E390A">
        <w:rPr>
          <w:rStyle w:val="CommentReference"/>
        </w:rPr>
        <w:commentReference w:id="2"/>
      </w:r>
    </w:p>
    <w:p w14:paraId="0D63D4DC" w14:textId="19564696" w:rsidR="001B2536" w:rsidRPr="00D83B88" w:rsidRDefault="00D83B88" w:rsidP="009F1B3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Almeida will create a table, which will be placed in the policy manual, noting the timeline for newsletter development including when receipt of information is due from EC contributors (six weeks in advance), when materials will be sent to HK (one month prior to publication date), and when the newsletter will be published (Oct 15, Jan 15, and April 15).</w:t>
      </w:r>
    </w:p>
    <w:p w14:paraId="737F3467" w14:textId="42234C0A" w:rsidR="003647AD" w:rsidRDefault="00D83B88" w:rsidP="009F1B34">
      <w:pPr>
        <w:pStyle w:val="ListParagraph"/>
        <w:numPr>
          <w:ilvl w:val="0"/>
          <w:numId w:val="18"/>
        </w:numPr>
        <w:rPr>
          <w:rFonts w:ascii="Times New Roman" w:hAnsi="Times New Roman" w:cs="Times New Roman"/>
          <w:sz w:val="24"/>
          <w:szCs w:val="24"/>
        </w:rPr>
      </w:pPr>
      <w:r w:rsidRPr="00D83B88">
        <w:rPr>
          <w:rFonts w:ascii="Times New Roman" w:hAnsi="Times New Roman" w:cs="Times New Roman"/>
          <w:sz w:val="24"/>
          <w:szCs w:val="24"/>
        </w:rPr>
        <w:t>NASPSPA members should be sent e</w:t>
      </w:r>
      <w:r w:rsidR="003647AD" w:rsidRPr="00D83B88">
        <w:rPr>
          <w:rFonts w:ascii="Times New Roman" w:hAnsi="Times New Roman" w:cs="Times New Roman"/>
          <w:sz w:val="24"/>
          <w:szCs w:val="24"/>
        </w:rPr>
        <w:t xml:space="preserve">mail </w:t>
      </w:r>
      <w:r w:rsidRPr="00D83B88">
        <w:rPr>
          <w:rFonts w:ascii="Times New Roman" w:hAnsi="Times New Roman" w:cs="Times New Roman"/>
          <w:sz w:val="24"/>
          <w:szCs w:val="24"/>
        </w:rPr>
        <w:t xml:space="preserve">reminders </w:t>
      </w:r>
      <w:r w:rsidR="003647AD" w:rsidRPr="00D83B88">
        <w:rPr>
          <w:rFonts w:ascii="Times New Roman" w:hAnsi="Times New Roman" w:cs="Times New Roman"/>
          <w:sz w:val="24"/>
          <w:szCs w:val="24"/>
        </w:rPr>
        <w:t>to submit abstracts given</w:t>
      </w:r>
      <w:r w:rsidRPr="00D83B88">
        <w:rPr>
          <w:rFonts w:ascii="Times New Roman" w:hAnsi="Times New Roman" w:cs="Times New Roman"/>
          <w:sz w:val="24"/>
          <w:szCs w:val="24"/>
        </w:rPr>
        <w:t xml:space="preserve"> that the newsletter publication date is in close proximity to abstract submission due date.  In sending emails, two sets o</w:t>
      </w:r>
      <w:r w:rsidR="00BE5060">
        <w:rPr>
          <w:rFonts w:ascii="Times New Roman" w:hAnsi="Times New Roman" w:cs="Times New Roman"/>
          <w:sz w:val="24"/>
          <w:szCs w:val="24"/>
        </w:rPr>
        <w:t>f eyes should review all emails and emails should be attention grabbing.</w:t>
      </w:r>
      <w:r w:rsidRPr="00D83B88">
        <w:rPr>
          <w:rFonts w:ascii="Times New Roman" w:hAnsi="Times New Roman" w:cs="Times New Roman"/>
          <w:sz w:val="24"/>
          <w:szCs w:val="24"/>
        </w:rPr>
        <w:t xml:space="preserve"> </w:t>
      </w:r>
    </w:p>
    <w:p w14:paraId="075E69AD" w14:textId="1DA8840B" w:rsidR="00B05A79" w:rsidRDefault="00D83B88" w:rsidP="009F1B3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post-conference survey should also include information on how often NASPSPA members prefer email communications.</w:t>
      </w:r>
    </w:p>
    <w:p w14:paraId="0C2BF321" w14:textId="77777777" w:rsidR="00B05A79" w:rsidRDefault="00B05A79" w:rsidP="000759F9">
      <w:pPr>
        <w:pStyle w:val="ListParagraph"/>
        <w:ind w:left="360" w:hanging="360"/>
        <w:rPr>
          <w:rFonts w:ascii="Times New Roman" w:hAnsi="Times New Roman" w:cs="Times New Roman"/>
          <w:sz w:val="24"/>
          <w:szCs w:val="24"/>
        </w:rPr>
      </w:pPr>
    </w:p>
    <w:p w14:paraId="1311BB7C" w14:textId="0BA81431" w:rsidR="00F27B4F" w:rsidRPr="00B05A79" w:rsidRDefault="00EA40C0" w:rsidP="000759F9">
      <w:pPr>
        <w:pStyle w:val="ListParagraph"/>
        <w:numPr>
          <w:ilvl w:val="0"/>
          <w:numId w:val="15"/>
        </w:numPr>
        <w:ind w:left="360"/>
        <w:rPr>
          <w:rFonts w:ascii="Times New Roman" w:hAnsi="Times New Roman" w:cs="Times New Roman"/>
          <w:sz w:val="24"/>
          <w:szCs w:val="24"/>
        </w:rPr>
      </w:pPr>
      <w:r w:rsidRPr="00B05A79">
        <w:rPr>
          <w:rFonts w:ascii="Times New Roman" w:hAnsi="Times New Roman" w:cs="Times New Roman"/>
          <w:sz w:val="24"/>
          <w:szCs w:val="24"/>
        </w:rPr>
        <w:t>Student Representative Report (</w:t>
      </w:r>
      <w:r w:rsidR="00351AD1">
        <w:rPr>
          <w:rFonts w:ascii="Times New Roman" w:hAnsi="Times New Roman" w:cs="Times New Roman"/>
          <w:sz w:val="24"/>
          <w:szCs w:val="24"/>
        </w:rPr>
        <w:t>Palmer</w:t>
      </w:r>
      <w:r w:rsidRPr="00B05A79">
        <w:rPr>
          <w:rFonts w:ascii="Times New Roman" w:hAnsi="Times New Roman" w:cs="Times New Roman"/>
          <w:sz w:val="24"/>
          <w:szCs w:val="24"/>
        </w:rPr>
        <w:t>)</w:t>
      </w:r>
    </w:p>
    <w:p w14:paraId="668EF5DC" w14:textId="77777777" w:rsidR="00B05A79" w:rsidRDefault="00B05A79" w:rsidP="000759F9">
      <w:pPr>
        <w:pStyle w:val="ListParagraph"/>
        <w:ind w:left="360" w:hanging="360"/>
        <w:rPr>
          <w:rFonts w:ascii="Times New Roman" w:eastAsia="Times New Roman" w:hAnsi="Times New Roman" w:cs="Times New Roman"/>
          <w:sz w:val="24"/>
          <w:szCs w:val="24"/>
        </w:rPr>
      </w:pPr>
    </w:p>
    <w:p w14:paraId="23D637C2" w14:textId="77777777" w:rsidR="000E6E8F" w:rsidRDefault="00B05A79" w:rsidP="009F1B34">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Registration for the </w:t>
      </w:r>
      <w:r w:rsidR="00C72581" w:rsidRPr="00B05A79">
        <w:rPr>
          <w:rFonts w:ascii="Times New Roman" w:eastAsia="Times New Roman" w:hAnsi="Times New Roman" w:cs="Times New Roman"/>
          <w:sz w:val="24"/>
          <w:szCs w:val="24"/>
        </w:rPr>
        <w:t>Student-Faculty Luncheon</w:t>
      </w:r>
      <w:r>
        <w:rPr>
          <w:rFonts w:ascii="Times New Roman" w:eastAsia="Times New Roman" w:hAnsi="Times New Roman" w:cs="Times New Roman"/>
          <w:sz w:val="24"/>
          <w:szCs w:val="24"/>
        </w:rPr>
        <w:t xml:space="preserve"> was cut off at </w:t>
      </w:r>
      <w:r w:rsidR="00CE27D2" w:rsidRPr="00B05A79">
        <w:rPr>
          <w:rFonts w:ascii="Times New Roman" w:eastAsia="Times New Roman" w:hAnsi="Times New Roman" w:cs="Times New Roman"/>
          <w:sz w:val="24"/>
          <w:szCs w:val="24"/>
        </w:rPr>
        <w:t>50</w:t>
      </w:r>
      <w:r w:rsidR="000E6E8F">
        <w:rPr>
          <w:rFonts w:ascii="Times New Roman" w:eastAsia="Times New Roman" w:hAnsi="Times New Roman" w:cs="Times New Roman"/>
          <w:sz w:val="24"/>
          <w:szCs w:val="24"/>
        </w:rPr>
        <w:t xml:space="preserve">, oversold to 56, with 52 students actually registering. Ten </w:t>
      </w:r>
      <w:proofErr w:type="gramStart"/>
      <w:r w:rsidR="000E6E8F">
        <w:rPr>
          <w:rFonts w:ascii="Times New Roman" w:eastAsia="Times New Roman" w:hAnsi="Times New Roman" w:cs="Times New Roman"/>
          <w:sz w:val="24"/>
          <w:szCs w:val="24"/>
        </w:rPr>
        <w:t>faculty</w:t>
      </w:r>
      <w:proofErr w:type="gramEnd"/>
      <w:r w:rsidR="000E6E8F">
        <w:rPr>
          <w:rFonts w:ascii="Times New Roman" w:eastAsia="Times New Roman" w:hAnsi="Times New Roman" w:cs="Times New Roman"/>
          <w:sz w:val="24"/>
          <w:szCs w:val="24"/>
        </w:rPr>
        <w:t xml:space="preserve"> representing various stages of career development were invited to participate.</w:t>
      </w:r>
    </w:p>
    <w:p w14:paraId="31634588" w14:textId="0A9EBDE3" w:rsidR="00C72581" w:rsidRDefault="000E6E8F" w:rsidP="009F1B34">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meeting will be at 6:30 on Friday followed by the student social. This year, </w:t>
      </w:r>
      <w:r w:rsidR="00BE5060">
        <w:rPr>
          <w:rFonts w:ascii="Times New Roman" w:eastAsia="Times New Roman" w:hAnsi="Times New Roman" w:cs="Times New Roman"/>
          <w:sz w:val="24"/>
          <w:szCs w:val="24"/>
        </w:rPr>
        <w:t xml:space="preserve">it was not feasible to create </w:t>
      </w:r>
      <w:r>
        <w:rPr>
          <w:rFonts w:ascii="Times New Roman" w:eastAsia="Times New Roman" w:hAnsi="Times New Roman" w:cs="Times New Roman"/>
          <w:sz w:val="24"/>
          <w:szCs w:val="24"/>
        </w:rPr>
        <w:t xml:space="preserve">a </w:t>
      </w:r>
      <w:r w:rsidR="00281AF2">
        <w:rPr>
          <w:rFonts w:ascii="Times New Roman" w:eastAsia="Times New Roman" w:hAnsi="Times New Roman" w:cs="Times New Roman"/>
          <w:sz w:val="24"/>
          <w:szCs w:val="24"/>
        </w:rPr>
        <w:t>scavenger</w:t>
      </w:r>
      <w:r>
        <w:rPr>
          <w:rFonts w:ascii="Times New Roman" w:eastAsia="Times New Roman" w:hAnsi="Times New Roman" w:cs="Times New Roman"/>
          <w:sz w:val="24"/>
          <w:szCs w:val="24"/>
        </w:rPr>
        <w:t xml:space="preserve"> hunt</w:t>
      </w:r>
      <w:r w:rsidR="00861A6B">
        <w:rPr>
          <w:rFonts w:ascii="Times New Roman" w:eastAsia="Times New Roman" w:hAnsi="Times New Roman" w:cs="Times New Roman"/>
          <w:sz w:val="24"/>
          <w:szCs w:val="24"/>
        </w:rPr>
        <w:t xml:space="preserve">. Instead, </w:t>
      </w:r>
      <w:r>
        <w:rPr>
          <w:rFonts w:ascii="Times New Roman" w:eastAsia="Times New Roman" w:hAnsi="Times New Roman" w:cs="Times New Roman"/>
          <w:sz w:val="24"/>
          <w:szCs w:val="24"/>
        </w:rPr>
        <w:t>a bi</w:t>
      </w:r>
      <w:r w:rsidR="00861A6B">
        <w:rPr>
          <w:rFonts w:ascii="Times New Roman" w:eastAsia="Times New Roman" w:hAnsi="Times New Roman" w:cs="Times New Roman"/>
          <w:sz w:val="24"/>
          <w:szCs w:val="24"/>
        </w:rPr>
        <w:t xml:space="preserve">ngo game format will be used as an ice-breaker to </w:t>
      </w:r>
      <w:r>
        <w:rPr>
          <w:rFonts w:ascii="Times New Roman" w:eastAsia="Times New Roman" w:hAnsi="Times New Roman" w:cs="Times New Roman"/>
          <w:sz w:val="24"/>
          <w:szCs w:val="24"/>
        </w:rPr>
        <w:t xml:space="preserve">facilitate student interaction. In the future, </w:t>
      </w:r>
      <w:r w:rsidR="00BE5060">
        <w:rPr>
          <w:rFonts w:ascii="Times New Roman" w:eastAsia="Times New Roman" w:hAnsi="Times New Roman" w:cs="Times New Roman"/>
          <w:sz w:val="24"/>
          <w:szCs w:val="24"/>
        </w:rPr>
        <w:t xml:space="preserve">the student representative might consider inviting </w:t>
      </w:r>
      <w:r>
        <w:rPr>
          <w:rFonts w:ascii="Times New Roman" w:eastAsia="Times New Roman" w:hAnsi="Times New Roman" w:cs="Times New Roman"/>
          <w:sz w:val="24"/>
          <w:szCs w:val="24"/>
        </w:rPr>
        <w:t>EC</w:t>
      </w:r>
      <w:r w:rsidR="00861A6B">
        <w:rPr>
          <w:rFonts w:ascii="Times New Roman" w:eastAsia="Times New Roman" w:hAnsi="Times New Roman" w:cs="Times New Roman"/>
          <w:sz w:val="24"/>
          <w:szCs w:val="24"/>
        </w:rPr>
        <w:t xml:space="preserve"> members</w:t>
      </w:r>
      <w:r>
        <w:rPr>
          <w:rFonts w:ascii="Times New Roman" w:eastAsia="Times New Roman" w:hAnsi="Times New Roman" w:cs="Times New Roman"/>
          <w:sz w:val="24"/>
          <w:szCs w:val="24"/>
        </w:rPr>
        <w:t xml:space="preserve"> </w:t>
      </w:r>
      <w:r w:rsidR="00BE5060">
        <w:rPr>
          <w:rFonts w:ascii="Times New Roman" w:eastAsia="Times New Roman" w:hAnsi="Times New Roman" w:cs="Times New Roman"/>
          <w:sz w:val="24"/>
          <w:szCs w:val="24"/>
        </w:rPr>
        <w:t xml:space="preserve">to attend the student social. </w:t>
      </w:r>
      <w:r>
        <w:rPr>
          <w:rFonts w:ascii="Times New Roman" w:eastAsia="Times New Roman" w:hAnsi="Times New Roman" w:cs="Times New Roman"/>
          <w:sz w:val="24"/>
          <w:szCs w:val="24"/>
        </w:rPr>
        <w:t>Alt</w:t>
      </w:r>
      <w:r w:rsidR="00BE5060">
        <w:rPr>
          <w:rFonts w:ascii="Times New Roman" w:eastAsia="Times New Roman" w:hAnsi="Times New Roman" w:cs="Times New Roman"/>
          <w:sz w:val="24"/>
          <w:szCs w:val="24"/>
        </w:rPr>
        <w:t xml:space="preserve">hough the intent was to limit </w:t>
      </w:r>
      <w:r>
        <w:rPr>
          <w:rFonts w:ascii="Times New Roman" w:eastAsia="Times New Roman" w:hAnsi="Times New Roman" w:cs="Times New Roman"/>
          <w:sz w:val="24"/>
          <w:szCs w:val="24"/>
        </w:rPr>
        <w:t>registration to 100,</w:t>
      </w:r>
      <w:r w:rsidR="00BE5060">
        <w:rPr>
          <w:rFonts w:ascii="Times New Roman" w:eastAsia="Times New Roman" w:hAnsi="Times New Roman" w:cs="Times New Roman"/>
          <w:sz w:val="24"/>
          <w:szCs w:val="24"/>
        </w:rPr>
        <w:t xml:space="preserve"> the cutoff off </w:t>
      </w:r>
      <w:r>
        <w:rPr>
          <w:rFonts w:ascii="Times New Roman" w:eastAsia="Times New Roman" w:hAnsi="Times New Roman" w:cs="Times New Roman"/>
          <w:sz w:val="24"/>
          <w:szCs w:val="24"/>
        </w:rPr>
        <w:t xml:space="preserve">did not occur so 150 </w:t>
      </w:r>
      <w:r w:rsidR="00281AF2">
        <w:rPr>
          <w:rFonts w:ascii="Times New Roman" w:eastAsia="Times New Roman" w:hAnsi="Times New Roman" w:cs="Times New Roman"/>
          <w:sz w:val="24"/>
          <w:szCs w:val="24"/>
        </w:rPr>
        <w:t>students registered</w:t>
      </w:r>
      <w:r>
        <w:rPr>
          <w:rFonts w:ascii="Times New Roman" w:eastAsia="Times New Roman" w:hAnsi="Times New Roman" w:cs="Times New Roman"/>
          <w:sz w:val="24"/>
          <w:szCs w:val="24"/>
        </w:rPr>
        <w:t>.</w:t>
      </w:r>
    </w:p>
    <w:p w14:paraId="39F25CB6" w14:textId="29F5C03F" w:rsidR="000E6E8F" w:rsidRDefault="000E6E8F" w:rsidP="009F1B34">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student </w:t>
      </w:r>
      <w:r w:rsidR="00281AF2">
        <w:rPr>
          <w:rFonts w:ascii="Times New Roman" w:eastAsia="Times New Roman" w:hAnsi="Times New Roman" w:cs="Times New Roman"/>
          <w:sz w:val="24"/>
          <w:szCs w:val="24"/>
        </w:rPr>
        <w:t>Facebook</w:t>
      </w:r>
      <w:r>
        <w:rPr>
          <w:rFonts w:ascii="Times New Roman" w:eastAsia="Times New Roman" w:hAnsi="Times New Roman" w:cs="Times New Roman"/>
          <w:sz w:val="24"/>
          <w:szCs w:val="24"/>
        </w:rPr>
        <w:t xml:space="preserve"> page has approximately 100 members and worked well to facilitate room sharing as well as sending conference reminders for the student events.</w:t>
      </w:r>
    </w:p>
    <w:p w14:paraId="4A390217" w14:textId="6D3243A0" w:rsidR="00824E41" w:rsidRDefault="00BE5060" w:rsidP="009F1B34">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outstanding student paper awards, it was clarified that award recipients</w:t>
      </w:r>
      <w:r w:rsidR="00A900E7">
        <w:rPr>
          <w:rFonts w:ascii="Times New Roman" w:eastAsia="Times New Roman" w:hAnsi="Times New Roman" w:cs="Times New Roman"/>
          <w:sz w:val="24"/>
          <w:szCs w:val="24"/>
        </w:rPr>
        <w:t xml:space="preserve"> will have conference registration fees waived and receive a $200 </w:t>
      </w:r>
      <w:r w:rsidR="00281AF2">
        <w:rPr>
          <w:rFonts w:ascii="Times New Roman" w:eastAsia="Times New Roman" w:hAnsi="Times New Roman" w:cs="Times New Roman"/>
          <w:sz w:val="24"/>
          <w:szCs w:val="24"/>
        </w:rPr>
        <w:t>honorarium</w:t>
      </w:r>
      <w:r w:rsidR="00A900E7">
        <w:rPr>
          <w:rFonts w:ascii="Times New Roman" w:eastAsia="Times New Roman" w:hAnsi="Times New Roman" w:cs="Times New Roman"/>
          <w:sz w:val="24"/>
          <w:szCs w:val="24"/>
        </w:rPr>
        <w:t>.</w:t>
      </w:r>
    </w:p>
    <w:p w14:paraId="59FE2AB2" w14:textId="0AF52A0E" w:rsidR="00A900E7" w:rsidRPr="00A900E7" w:rsidRDefault="00A900E7" w:rsidP="009F1B34">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nominees for the </w:t>
      </w:r>
      <w:r w:rsidR="00281AF2">
        <w:rPr>
          <w:rFonts w:ascii="Times New Roman" w:eastAsia="Times New Roman" w:hAnsi="Times New Roman" w:cs="Times New Roman"/>
          <w:sz w:val="24"/>
          <w:szCs w:val="24"/>
        </w:rPr>
        <w:t>outstanding</w:t>
      </w:r>
      <w:r>
        <w:rPr>
          <w:rFonts w:ascii="Times New Roman" w:eastAsia="Times New Roman" w:hAnsi="Times New Roman" w:cs="Times New Roman"/>
          <w:sz w:val="24"/>
          <w:szCs w:val="24"/>
        </w:rPr>
        <w:t xml:space="preserve"> student paper award should receive a notification letter as well as feedback from the program chair regarding their application. </w:t>
      </w:r>
    </w:p>
    <w:p w14:paraId="541D17E9" w14:textId="77777777" w:rsidR="00C25E59" w:rsidRDefault="00C25E59" w:rsidP="009F1B34">
      <w:pPr>
        <w:pStyle w:val="ListParagraph"/>
        <w:ind w:hanging="360"/>
        <w:rPr>
          <w:rFonts w:ascii="Times New Roman" w:hAnsi="Times New Roman" w:cs="Times New Roman"/>
          <w:sz w:val="24"/>
          <w:szCs w:val="24"/>
        </w:rPr>
      </w:pPr>
    </w:p>
    <w:p w14:paraId="31BF6C6C" w14:textId="476CCDE3" w:rsidR="00727241" w:rsidRDefault="00727241" w:rsidP="00BE5060">
      <w:pPr>
        <w:pStyle w:val="ListParagraph"/>
        <w:numPr>
          <w:ilvl w:val="0"/>
          <w:numId w:val="15"/>
        </w:numPr>
        <w:ind w:left="360"/>
        <w:rPr>
          <w:rFonts w:ascii="Times New Roman" w:hAnsi="Times New Roman" w:cs="Times New Roman"/>
          <w:sz w:val="24"/>
          <w:szCs w:val="24"/>
        </w:rPr>
      </w:pPr>
      <w:r w:rsidRPr="00BB1C5F">
        <w:rPr>
          <w:rFonts w:ascii="Times New Roman" w:hAnsi="Times New Roman" w:cs="Times New Roman"/>
          <w:sz w:val="24"/>
          <w:szCs w:val="24"/>
        </w:rPr>
        <w:t>Past-Presidents’ Liaison Report (</w:t>
      </w:r>
      <w:r w:rsidR="002736EB">
        <w:rPr>
          <w:rFonts w:ascii="Times New Roman" w:hAnsi="Times New Roman" w:cs="Times New Roman"/>
          <w:sz w:val="24"/>
          <w:szCs w:val="24"/>
        </w:rPr>
        <w:t>Weiss, Etnier, and Corbetta)</w:t>
      </w:r>
    </w:p>
    <w:p w14:paraId="22FA5519" w14:textId="77777777" w:rsidR="002736EB" w:rsidRDefault="002736EB" w:rsidP="000759F9">
      <w:pPr>
        <w:pStyle w:val="ListParagraph"/>
        <w:ind w:left="360" w:hanging="360"/>
        <w:rPr>
          <w:rFonts w:ascii="Times New Roman" w:hAnsi="Times New Roman" w:cs="Times New Roman"/>
          <w:sz w:val="24"/>
          <w:szCs w:val="24"/>
        </w:rPr>
      </w:pPr>
    </w:p>
    <w:p w14:paraId="7DBA7B20" w14:textId="312CA78B" w:rsidR="009F1B34" w:rsidRDefault="002736EB" w:rsidP="009F1B34">
      <w:pPr>
        <w:pStyle w:val="ListParagraph"/>
        <w:numPr>
          <w:ilvl w:val="0"/>
          <w:numId w:val="13"/>
        </w:numPr>
        <w:spacing w:after="160" w:line="259" w:lineRule="auto"/>
        <w:ind w:left="720"/>
        <w:rPr>
          <w:rFonts w:ascii="Times New Roman" w:hAnsi="Times New Roman" w:cs="Times New Roman"/>
          <w:sz w:val="24"/>
          <w:szCs w:val="24"/>
        </w:rPr>
      </w:pPr>
      <w:r>
        <w:rPr>
          <w:rFonts w:ascii="Times New Roman" w:hAnsi="Times New Roman" w:cs="Times New Roman"/>
          <w:sz w:val="24"/>
          <w:szCs w:val="24"/>
        </w:rPr>
        <w:t xml:space="preserve">Weiss recapped the </w:t>
      </w:r>
      <w:r w:rsidR="00281AF2">
        <w:rPr>
          <w:rFonts w:ascii="Times New Roman" w:hAnsi="Times New Roman" w:cs="Times New Roman"/>
          <w:sz w:val="24"/>
          <w:szCs w:val="24"/>
        </w:rPr>
        <w:t>chronology</w:t>
      </w:r>
      <w:r w:rsidR="00351AD1">
        <w:rPr>
          <w:rFonts w:ascii="Times New Roman" w:hAnsi="Times New Roman" w:cs="Times New Roman"/>
          <w:sz w:val="24"/>
          <w:szCs w:val="24"/>
        </w:rPr>
        <w:t xml:space="preserve"> </w:t>
      </w:r>
      <w:r w:rsidR="00BE5060">
        <w:rPr>
          <w:rFonts w:ascii="Times New Roman" w:hAnsi="Times New Roman" w:cs="Times New Roman"/>
          <w:sz w:val="24"/>
          <w:szCs w:val="24"/>
        </w:rPr>
        <w:t>and the process used</w:t>
      </w:r>
      <w:r w:rsidR="00351AD1">
        <w:rPr>
          <w:rFonts w:ascii="Times New Roman" w:hAnsi="Times New Roman" w:cs="Times New Roman"/>
          <w:sz w:val="24"/>
          <w:szCs w:val="24"/>
        </w:rPr>
        <w:t xml:space="preserve"> in </w:t>
      </w:r>
      <w:r>
        <w:rPr>
          <w:rFonts w:ascii="Times New Roman" w:hAnsi="Times New Roman" w:cs="Times New Roman"/>
          <w:sz w:val="24"/>
          <w:szCs w:val="24"/>
        </w:rPr>
        <w:t>dev</w:t>
      </w:r>
      <w:r w:rsidR="00BE5060">
        <w:rPr>
          <w:rFonts w:ascii="Times New Roman" w:hAnsi="Times New Roman" w:cs="Times New Roman"/>
          <w:sz w:val="24"/>
          <w:szCs w:val="24"/>
        </w:rPr>
        <w:t xml:space="preserve">eloping the memorial guidelines, which </w:t>
      </w:r>
      <w:r>
        <w:rPr>
          <w:rFonts w:ascii="Times New Roman" w:hAnsi="Times New Roman" w:cs="Times New Roman"/>
          <w:sz w:val="24"/>
          <w:szCs w:val="24"/>
        </w:rPr>
        <w:t xml:space="preserve">was started two years ago with much thanks from the EC for initiating this timely process. </w:t>
      </w:r>
      <w:r w:rsidR="00AB0DDC">
        <w:rPr>
          <w:rFonts w:ascii="Times New Roman" w:hAnsi="Times New Roman" w:cs="Times New Roman"/>
          <w:sz w:val="24"/>
          <w:szCs w:val="24"/>
        </w:rPr>
        <w:t xml:space="preserve">The EC approved adding one night of hotel expense coverage for the </w:t>
      </w:r>
      <w:r w:rsidR="00AB0DDC" w:rsidRPr="00BB1C5F">
        <w:rPr>
          <w:rFonts w:ascii="Times New Roman" w:hAnsi="Times New Roman" w:cs="Times New Roman"/>
          <w:sz w:val="24"/>
          <w:szCs w:val="24"/>
        </w:rPr>
        <w:t>spouse/partner/significant other attending NASPSPA</w:t>
      </w:r>
      <w:r w:rsidR="00351AD1">
        <w:rPr>
          <w:rFonts w:ascii="Times New Roman" w:hAnsi="Times New Roman" w:cs="Times New Roman"/>
          <w:sz w:val="24"/>
          <w:szCs w:val="24"/>
        </w:rPr>
        <w:t xml:space="preserve"> in event a memorial symposium is planned.</w:t>
      </w:r>
    </w:p>
    <w:p w14:paraId="7F782E80" w14:textId="1B50C96F" w:rsidR="005D70A9" w:rsidRPr="009F1B34" w:rsidRDefault="002736EB" w:rsidP="009F1B34">
      <w:pPr>
        <w:pStyle w:val="ListParagraph"/>
        <w:numPr>
          <w:ilvl w:val="0"/>
          <w:numId w:val="13"/>
        </w:numPr>
        <w:spacing w:after="160" w:line="259" w:lineRule="auto"/>
        <w:ind w:left="720"/>
        <w:rPr>
          <w:rFonts w:ascii="Times New Roman" w:hAnsi="Times New Roman" w:cs="Times New Roman"/>
          <w:sz w:val="24"/>
          <w:szCs w:val="24"/>
        </w:rPr>
      </w:pPr>
      <w:r w:rsidRPr="009F1B34">
        <w:rPr>
          <w:rFonts w:ascii="Times New Roman" w:hAnsi="Times New Roman" w:cs="Times New Roman"/>
          <w:sz w:val="24"/>
          <w:szCs w:val="24"/>
        </w:rPr>
        <w:t>The intent of the Past</w:t>
      </w:r>
      <w:r w:rsidRPr="009F1B34">
        <w:rPr>
          <w:rFonts w:ascii="Times New Roman" w:eastAsia="Times New Roman" w:hAnsi="Times New Roman" w:cs="Times New Roman"/>
          <w:sz w:val="24"/>
          <w:szCs w:val="24"/>
        </w:rPr>
        <w:t xml:space="preserve"> </w:t>
      </w:r>
      <w:r w:rsidR="002F25EE" w:rsidRPr="009F1B34">
        <w:rPr>
          <w:rFonts w:ascii="Times New Roman" w:eastAsia="Times New Roman" w:hAnsi="Times New Roman" w:cs="Times New Roman"/>
          <w:sz w:val="24"/>
          <w:szCs w:val="24"/>
        </w:rPr>
        <w:t>Past-Presidents’ Lunch</w:t>
      </w:r>
      <w:r w:rsidR="00BE5060">
        <w:rPr>
          <w:rFonts w:ascii="Times New Roman" w:eastAsia="Times New Roman" w:hAnsi="Times New Roman" w:cs="Times New Roman"/>
          <w:sz w:val="24"/>
          <w:szCs w:val="24"/>
        </w:rPr>
        <w:t xml:space="preserve"> is to recognize</w:t>
      </w:r>
      <w:r w:rsidRPr="009F1B34">
        <w:rPr>
          <w:rFonts w:ascii="Times New Roman" w:eastAsia="Times New Roman" w:hAnsi="Times New Roman" w:cs="Times New Roman"/>
          <w:sz w:val="24"/>
          <w:szCs w:val="24"/>
        </w:rPr>
        <w:t xml:space="preserve"> contributions </w:t>
      </w:r>
      <w:r w:rsidR="00BE5060">
        <w:rPr>
          <w:rFonts w:ascii="Times New Roman" w:eastAsia="Times New Roman" w:hAnsi="Times New Roman" w:cs="Times New Roman"/>
          <w:sz w:val="24"/>
          <w:szCs w:val="24"/>
        </w:rPr>
        <w:t>and</w:t>
      </w:r>
      <w:r w:rsidRPr="009F1B34">
        <w:rPr>
          <w:rFonts w:ascii="Times New Roman" w:eastAsia="Times New Roman" w:hAnsi="Times New Roman" w:cs="Times New Roman"/>
          <w:sz w:val="24"/>
          <w:szCs w:val="24"/>
        </w:rPr>
        <w:t xml:space="preserve"> solicit input on </w:t>
      </w:r>
      <w:r w:rsidR="00F957EE" w:rsidRPr="009F1B34">
        <w:rPr>
          <w:rFonts w:ascii="Times New Roman" w:hAnsi="Times New Roman" w:cs="Times New Roman"/>
          <w:sz w:val="24"/>
          <w:szCs w:val="24"/>
        </w:rPr>
        <w:t>NASPSPA related issues</w:t>
      </w:r>
      <w:r w:rsidRPr="009F1B34">
        <w:rPr>
          <w:rFonts w:ascii="Times New Roman" w:hAnsi="Times New Roman" w:cs="Times New Roman"/>
          <w:sz w:val="24"/>
          <w:szCs w:val="24"/>
        </w:rPr>
        <w:t>. Weiss polled past-pr</w:t>
      </w:r>
      <w:r w:rsidR="00BE5060">
        <w:rPr>
          <w:rFonts w:ascii="Times New Roman" w:hAnsi="Times New Roman" w:cs="Times New Roman"/>
          <w:sz w:val="24"/>
          <w:szCs w:val="24"/>
        </w:rPr>
        <w:t>esidents with nearly all</w:t>
      </w:r>
      <w:r w:rsidR="005D70A9" w:rsidRPr="009F1B34">
        <w:rPr>
          <w:rFonts w:ascii="Times New Roman" w:hAnsi="Times New Roman" w:cs="Times New Roman"/>
          <w:sz w:val="24"/>
          <w:szCs w:val="24"/>
        </w:rPr>
        <w:t xml:space="preserve"> </w:t>
      </w:r>
      <w:r w:rsidR="00BE5060">
        <w:rPr>
          <w:rFonts w:ascii="Times New Roman" w:hAnsi="Times New Roman" w:cs="Times New Roman"/>
          <w:sz w:val="24"/>
          <w:szCs w:val="24"/>
        </w:rPr>
        <w:t>preferring</w:t>
      </w:r>
      <w:r w:rsidRPr="009F1B34">
        <w:rPr>
          <w:rFonts w:ascii="Times New Roman" w:hAnsi="Times New Roman" w:cs="Times New Roman"/>
          <w:sz w:val="24"/>
          <w:szCs w:val="24"/>
        </w:rPr>
        <w:t xml:space="preserve"> this be an annual </w:t>
      </w:r>
      <w:r w:rsidR="005D70A9" w:rsidRPr="009F1B34">
        <w:rPr>
          <w:rFonts w:ascii="Times New Roman" w:hAnsi="Times New Roman" w:cs="Times New Roman"/>
          <w:sz w:val="24"/>
          <w:szCs w:val="24"/>
        </w:rPr>
        <w:t xml:space="preserve">event (33 of 37 responded to the poll). </w:t>
      </w:r>
    </w:p>
    <w:p w14:paraId="7042B8A1" w14:textId="77777777" w:rsidR="005D70A9" w:rsidRDefault="005D70A9" w:rsidP="000759F9">
      <w:pPr>
        <w:pStyle w:val="ListParagraph"/>
        <w:ind w:left="360" w:hanging="360"/>
        <w:rPr>
          <w:rFonts w:ascii="Times New Roman" w:eastAsia="Times New Roman" w:hAnsi="Times New Roman" w:cs="Times New Roman"/>
          <w:sz w:val="24"/>
          <w:szCs w:val="24"/>
        </w:rPr>
      </w:pPr>
    </w:p>
    <w:p w14:paraId="2490BED0" w14:textId="5D77F9D1" w:rsidR="005D70A9" w:rsidRDefault="00727241" w:rsidP="00BE5060">
      <w:pPr>
        <w:pStyle w:val="ListParagraph"/>
        <w:numPr>
          <w:ilvl w:val="0"/>
          <w:numId w:val="15"/>
        </w:numPr>
        <w:ind w:left="360"/>
        <w:rPr>
          <w:rFonts w:ascii="Times New Roman" w:eastAsia="Times New Roman" w:hAnsi="Times New Roman" w:cs="Times New Roman"/>
          <w:sz w:val="24"/>
          <w:szCs w:val="24"/>
        </w:rPr>
      </w:pPr>
      <w:r w:rsidRPr="005D70A9">
        <w:rPr>
          <w:rFonts w:ascii="Times New Roman" w:hAnsi="Times New Roman" w:cs="Times New Roman"/>
          <w:sz w:val="24"/>
          <w:szCs w:val="24"/>
        </w:rPr>
        <w:t>President-Elect Report (</w:t>
      </w:r>
      <w:r w:rsidR="00C71044" w:rsidRPr="005D70A9">
        <w:rPr>
          <w:rFonts w:ascii="Times New Roman" w:hAnsi="Times New Roman" w:cs="Times New Roman"/>
          <w:sz w:val="24"/>
          <w:szCs w:val="24"/>
        </w:rPr>
        <w:t>Daniela</w:t>
      </w:r>
      <w:r w:rsidRPr="005D70A9">
        <w:rPr>
          <w:rFonts w:ascii="Times New Roman" w:hAnsi="Times New Roman" w:cs="Times New Roman"/>
          <w:sz w:val="24"/>
          <w:szCs w:val="24"/>
        </w:rPr>
        <w:t>)</w:t>
      </w:r>
    </w:p>
    <w:p w14:paraId="51C419A4" w14:textId="77777777" w:rsidR="005D70A9" w:rsidRDefault="005D70A9" w:rsidP="000759F9">
      <w:pPr>
        <w:pStyle w:val="ListParagraph"/>
        <w:ind w:left="360" w:hanging="360"/>
        <w:rPr>
          <w:rFonts w:ascii="Times New Roman" w:eastAsia="Times New Roman" w:hAnsi="Times New Roman" w:cs="Times New Roman"/>
          <w:sz w:val="24"/>
          <w:szCs w:val="24"/>
        </w:rPr>
      </w:pPr>
    </w:p>
    <w:p w14:paraId="5C8B75A2" w14:textId="034E2A89" w:rsidR="00C010D1" w:rsidRPr="00D97628" w:rsidRDefault="005D70A9" w:rsidP="009F1B34">
      <w:pPr>
        <w:pStyle w:val="ListParagraph"/>
        <w:numPr>
          <w:ilvl w:val="0"/>
          <w:numId w:val="23"/>
        </w:numPr>
        <w:ind w:left="720"/>
        <w:rPr>
          <w:rFonts w:ascii="Times New Roman" w:hAnsi="Times New Roman" w:cs="Times New Roman"/>
          <w:sz w:val="24"/>
          <w:szCs w:val="24"/>
        </w:rPr>
      </w:pPr>
      <w:r w:rsidRPr="00D97628">
        <w:rPr>
          <w:rFonts w:ascii="Times New Roman" w:eastAsia="Times New Roman" w:hAnsi="Times New Roman" w:cs="Times New Roman"/>
          <w:sz w:val="24"/>
          <w:szCs w:val="24"/>
        </w:rPr>
        <w:t>Corbetta reviewed</w:t>
      </w:r>
      <w:r w:rsidR="00BE5060">
        <w:rPr>
          <w:rFonts w:ascii="Times New Roman" w:eastAsia="Times New Roman" w:hAnsi="Times New Roman" w:cs="Times New Roman"/>
          <w:sz w:val="24"/>
          <w:szCs w:val="24"/>
        </w:rPr>
        <w:t xml:space="preserve"> potential</w:t>
      </w:r>
      <w:r w:rsidRPr="00D97628">
        <w:rPr>
          <w:rFonts w:ascii="Times New Roman" w:eastAsia="Times New Roman" w:hAnsi="Times New Roman" w:cs="Times New Roman"/>
          <w:sz w:val="24"/>
          <w:szCs w:val="24"/>
        </w:rPr>
        <w:t xml:space="preserve"> modifications </w:t>
      </w:r>
      <w:r w:rsidR="00BE5060">
        <w:rPr>
          <w:rFonts w:ascii="Times New Roman" w:eastAsia="Times New Roman" w:hAnsi="Times New Roman" w:cs="Times New Roman"/>
          <w:sz w:val="24"/>
          <w:szCs w:val="24"/>
        </w:rPr>
        <w:t xml:space="preserve">to </w:t>
      </w:r>
      <w:r w:rsidRPr="00D97628">
        <w:rPr>
          <w:rFonts w:ascii="Times New Roman" w:eastAsia="Times New Roman" w:hAnsi="Times New Roman" w:cs="Times New Roman"/>
          <w:sz w:val="24"/>
          <w:szCs w:val="24"/>
        </w:rPr>
        <w:t>the policy manual</w:t>
      </w:r>
      <w:r w:rsidR="00C010D1" w:rsidRPr="00D97628">
        <w:rPr>
          <w:rFonts w:ascii="Times New Roman" w:eastAsia="Times New Roman" w:hAnsi="Times New Roman" w:cs="Times New Roman"/>
          <w:sz w:val="24"/>
          <w:szCs w:val="24"/>
        </w:rPr>
        <w:t xml:space="preserve"> including a change </w:t>
      </w:r>
      <w:r w:rsidR="00AD6FDD" w:rsidRPr="00D97628">
        <w:rPr>
          <w:rFonts w:ascii="Times New Roman" w:eastAsia="Times New Roman" w:hAnsi="Times New Roman" w:cs="Times New Roman"/>
          <w:sz w:val="24"/>
          <w:szCs w:val="24"/>
        </w:rPr>
        <w:t xml:space="preserve">to </w:t>
      </w:r>
      <w:r w:rsidR="00AD6FDD" w:rsidRPr="00D97628">
        <w:rPr>
          <w:rFonts w:ascii="Times New Roman" w:hAnsi="Times New Roman" w:cs="Times New Roman"/>
          <w:color w:val="000000" w:themeColor="text1"/>
          <w:sz w:val="24"/>
          <w:szCs w:val="24"/>
        </w:rPr>
        <w:t>the</w:t>
      </w:r>
      <w:r w:rsidRPr="00D97628">
        <w:rPr>
          <w:rFonts w:ascii="Times New Roman" w:hAnsi="Times New Roman" w:cs="Times New Roman"/>
          <w:color w:val="000000" w:themeColor="text1"/>
          <w:sz w:val="24"/>
          <w:szCs w:val="24"/>
        </w:rPr>
        <w:t xml:space="preserve"> online voting section (II. Procedures for approving policy, Article 8). </w:t>
      </w:r>
      <w:r w:rsidR="00D97628" w:rsidRPr="00D97628">
        <w:rPr>
          <w:rFonts w:ascii="Times New Roman" w:hAnsi="Times New Roman" w:cs="Times New Roman"/>
          <w:color w:val="000000" w:themeColor="text1"/>
          <w:sz w:val="24"/>
          <w:szCs w:val="24"/>
        </w:rPr>
        <w:t xml:space="preserve">Specifically, she recommended that we remove online voting and add </w:t>
      </w:r>
      <w:commentRangeStart w:id="3"/>
      <w:r w:rsidR="00D97628" w:rsidRPr="00D97628">
        <w:rPr>
          <w:rFonts w:ascii="Times New Roman" w:hAnsi="Times New Roman" w:cs="Times New Roman"/>
          <w:color w:val="000000" w:themeColor="text1"/>
          <w:sz w:val="24"/>
          <w:szCs w:val="24"/>
        </w:rPr>
        <w:t>wording</w:t>
      </w:r>
      <w:commentRangeEnd w:id="3"/>
      <w:r w:rsidR="00861A6B">
        <w:rPr>
          <w:rStyle w:val="CommentReference"/>
        </w:rPr>
        <w:commentReference w:id="3"/>
      </w:r>
      <w:r w:rsidR="00D97628" w:rsidRPr="00D97628">
        <w:rPr>
          <w:rFonts w:ascii="Times New Roman" w:hAnsi="Times New Roman" w:cs="Times New Roman"/>
          <w:color w:val="000000" w:themeColor="text1"/>
          <w:sz w:val="24"/>
          <w:szCs w:val="24"/>
        </w:rPr>
        <w:t xml:space="preserve"> to allow the executive committee to make deci</w:t>
      </w:r>
      <w:r w:rsidR="00861A6B">
        <w:rPr>
          <w:rFonts w:ascii="Times New Roman" w:hAnsi="Times New Roman" w:cs="Times New Roman"/>
          <w:color w:val="000000" w:themeColor="text1"/>
          <w:sz w:val="24"/>
          <w:szCs w:val="24"/>
        </w:rPr>
        <w:t>sions on behalf of NASPSPA when</w:t>
      </w:r>
      <w:r w:rsidR="00D97628" w:rsidRPr="00D97628">
        <w:rPr>
          <w:rFonts w:ascii="Times New Roman" w:hAnsi="Times New Roman" w:cs="Times New Roman"/>
          <w:color w:val="000000" w:themeColor="text1"/>
          <w:sz w:val="24"/>
          <w:szCs w:val="24"/>
        </w:rPr>
        <w:t xml:space="preserve"> waiting to </w:t>
      </w:r>
      <w:r w:rsidR="00BE5060">
        <w:rPr>
          <w:rFonts w:ascii="Times New Roman" w:hAnsi="Times New Roman" w:cs="Times New Roman"/>
          <w:color w:val="000000" w:themeColor="text1"/>
          <w:sz w:val="24"/>
          <w:szCs w:val="24"/>
        </w:rPr>
        <w:t xml:space="preserve">vote at the </w:t>
      </w:r>
      <w:r w:rsidR="00D97628" w:rsidRPr="00D97628">
        <w:rPr>
          <w:rFonts w:ascii="Times New Roman" w:hAnsi="Times New Roman" w:cs="Times New Roman"/>
          <w:color w:val="000000" w:themeColor="text1"/>
          <w:sz w:val="24"/>
          <w:szCs w:val="24"/>
        </w:rPr>
        <w:t xml:space="preserve">annual conference was not feasible. </w:t>
      </w:r>
    </w:p>
    <w:p w14:paraId="54F64CA1" w14:textId="77777777" w:rsidR="002873CC" w:rsidRPr="002873CC" w:rsidRDefault="00D97628" w:rsidP="002873CC">
      <w:pPr>
        <w:pStyle w:val="ListParagraph"/>
        <w:numPr>
          <w:ilvl w:val="0"/>
          <w:numId w:val="23"/>
        </w:numPr>
        <w:ind w:left="720"/>
        <w:rPr>
          <w:rFonts w:ascii="Times New Roman" w:hAnsi="Times New Roman" w:cs="Times New Roman"/>
          <w:sz w:val="24"/>
          <w:szCs w:val="24"/>
        </w:rPr>
      </w:pPr>
      <w:r>
        <w:rPr>
          <w:rFonts w:ascii="Times New Roman" w:hAnsi="Times New Roman" w:cs="Times New Roman"/>
          <w:color w:val="000000" w:themeColor="text1"/>
          <w:sz w:val="24"/>
          <w:szCs w:val="24"/>
        </w:rPr>
        <w:t>The Policy Manual does not contain specific Appendix information</w:t>
      </w:r>
      <w:r w:rsidR="003B6686">
        <w:rPr>
          <w:rFonts w:ascii="Times New Roman" w:hAnsi="Times New Roman" w:cs="Times New Roman"/>
          <w:color w:val="000000" w:themeColor="text1"/>
          <w:sz w:val="24"/>
          <w:szCs w:val="24"/>
        </w:rPr>
        <w:t xml:space="preserve"> on Duties for any of the </w:t>
      </w:r>
      <w:r w:rsidR="00861A6B">
        <w:rPr>
          <w:rFonts w:ascii="Times New Roman" w:hAnsi="Times New Roman" w:cs="Times New Roman"/>
          <w:color w:val="000000" w:themeColor="text1"/>
          <w:sz w:val="24"/>
          <w:szCs w:val="24"/>
        </w:rPr>
        <w:t xml:space="preserve">Presidential roles and </w:t>
      </w:r>
      <w:r>
        <w:rPr>
          <w:rFonts w:ascii="Times New Roman" w:hAnsi="Times New Roman" w:cs="Times New Roman"/>
          <w:color w:val="000000" w:themeColor="text1"/>
          <w:sz w:val="24"/>
          <w:szCs w:val="24"/>
        </w:rPr>
        <w:t xml:space="preserve">Presidents’ </w:t>
      </w:r>
      <w:r w:rsidR="00441D02">
        <w:rPr>
          <w:rFonts w:ascii="Times New Roman" w:hAnsi="Times New Roman" w:cs="Times New Roman"/>
          <w:color w:val="000000" w:themeColor="text1"/>
          <w:sz w:val="24"/>
          <w:szCs w:val="24"/>
        </w:rPr>
        <w:t>Liaison</w:t>
      </w:r>
      <w:r>
        <w:rPr>
          <w:rFonts w:ascii="Times New Roman" w:hAnsi="Times New Roman" w:cs="Times New Roman"/>
          <w:color w:val="000000" w:themeColor="text1"/>
          <w:sz w:val="24"/>
          <w:szCs w:val="24"/>
        </w:rPr>
        <w:t>,</w:t>
      </w:r>
      <w:r w:rsidR="00861A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EC recommends th</w:t>
      </w:r>
      <w:r w:rsidR="003B6686">
        <w:rPr>
          <w:rFonts w:ascii="Times New Roman" w:hAnsi="Times New Roman" w:cs="Times New Roman"/>
          <w:color w:val="000000" w:themeColor="text1"/>
          <w:sz w:val="24"/>
          <w:szCs w:val="24"/>
        </w:rPr>
        <w:t xml:space="preserve">at this information be included to facilitate transition for the EC members. </w:t>
      </w:r>
      <w:r w:rsidR="00861A6B">
        <w:rPr>
          <w:rFonts w:ascii="Times New Roman" w:hAnsi="Times New Roman" w:cs="Times New Roman"/>
          <w:color w:val="000000" w:themeColor="text1"/>
          <w:sz w:val="24"/>
          <w:szCs w:val="24"/>
        </w:rPr>
        <w:t xml:space="preserve"> In addition, the information for the other roles (communications director, secretary-treasurer, and conference coordinator) should be updated to remove outdated information and to add more specific information. </w:t>
      </w:r>
    </w:p>
    <w:p w14:paraId="19C00C21" w14:textId="77777777" w:rsidR="002873CC" w:rsidRPr="002873CC" w:rsidRDefault="002873CC" w:rsidP="002873CC">
      <w:pPr>
        <w:pStyle w:val="ListParagraph"/>
        <w:rPr>
          <w:rFonts w:ascii="Times New Roman" w:hAnsi="Times New Roman" w:cs="Times New Roman"/>
          <w:sz w:val="24"/>
          <w:szCs w:val="24"/>
        </w:rPr>
      </w:pPr>
    </w:p>
    <w:p w14:paraId="0C9585F8" w14:textId="6B8CF5D6" w:rsidR="00333CA0" w:rsidRDefault="00333CA0" w:rsidP="002873CC">
      <w:pPr>
        <w:pStyle w:val="ListParagraph"/>
        <w:numPr>
          <w:ilvl w:val="0"/>
          <w:numId w:val="15"/>
        </w:numPr>
        <w:ind w:left="360"/>
        <w:rPr>
          <w:rFonts w:ascii="Times New Roman" w:hAnsi="Times New Roman" w:cs="Times New Roman"/>
          <w:sz w:val="24"/>
          <w:szCs w:val="24"/>
        </w:rPr>
      </w:pPr>
      <w:r w:rsidRPr="00BB1C5F">
        <w:rPr>
          <w:rFonts w:ascii="Times New Roman" w:hAnsi="Times New Roman" w:cs="Times New Roman"/>
          <w:sz w:val="24"/>
          <w:szCs w:val="24"/>
        </w:rPr>
        <w:t>Welcome to New Officers (</w:t>
      </w:r>
      <w:r w:rsidR="005D70A9">
        <w:rPr>
          <w:rFonts w:ascii="Times New Roman" w:hAnsi="Times New Roman" w:cs="Times New Roman"/>
          <w:sz w:val="24"/>
          <w:szCs w:val="24"/>
        </w:rPr>
        <w:t>Etnier</w:t>
      </w:r>
      <w:r w:rsidRPr="00BB1C5F">
        <w:rPr>
          <w:rFonts w:ascii="Times New Roman" w:hAnsi="Times New Roman" w:cs="Times New Roman"/>
          <w:sz w:val="24"/>
          <w:szCs w:val="24"/>
        </w:rPr>
        <w:t>)</w:t>
      </w:r>
    </w:p>
    <w:p w14:paraId="749A8A39" w14:textId="03494FFD" w:rsidR="005D70A9" w:rsidRDefault="005D70A9" w:rsidP="00861A6B">
      <w:pPr>
        <w:pStyle w:val="ListParagraph"/>
        <w:numPr>
          <w:ilvl w:val="1"/>
          <w:numId w:val="7"/>
        </w:numPr>
        <w:ind w:left="720"/>
        <w:rPr>
          <w:rFonts w:ascii="Times New Roman" w:hAnsi="Times New Roman" w:cs="Times New Roman"/>
          <w:sz w:val="24"/>
          <w:szCs w:val="24"/>
        </w:rPr>
      </w:pPr>
      <w:r>
        <w:rPr>
          <w:rFonts w:ascii="Times New Roman" w:hAnsi="Times New Roman" w:cs="Times New Roman"/>
          <w:sz w:val="24"/>
          <w:szCs w:val="24"/>
        </w:rPr>
        <w:t xml:space="preserve">Etnier welcomed the new officers after a lunch break. </w:t>
      </w:r>
    </w:p>
    <w:p w14:paraId="779E0B5A" w14:textId="7CC93160" w:rsidR="002873CC" w:rsidRPr="00BB1C5F" w:rsidRDefault="002873CC" w:rsidP="00861A6B">
      <w:pPr>
        <w:pStyle w:val="ListParagraph"/>
        <w:numPr>
          <w:ilvl w:val="1"/>
          <w:numId w:val="7"/>
        </w:numPr>
        <w:ind w:left="720"/>
        <w:rPr>
          <w:rFonts w:ascii="Times New Roman" w:hAnsi="Times New Roman" w:cs="Times New Roman"/>
          <w:sz w:val="24"/>
          <w:szCs w:val="24"/>
        </w:rPr>
      </w:pPr>
      <w:r>
        <w:rPr>
          <w:rFonts w:ascii="Times New Roman" w:hAnsi="Times New Roman" w:cs="Times New Roman"/>
          <w:sz w:val="24"/>
          <w:szCs w:val="24"/>
        </w:rPr>
        <w:t xml:space="preserve">The new incoming officers include Steven Bray (President-Elect), Leah Robinson (Secretary-Treasurer), and </w:t>
      </w:r>
      <w:proofErr w:type="spellStart"/>
      <w:r>
        <w:rPr>
          <w:rFonts w:ascii="Times New Roman" w:hAnsi="Times New Roman" w:cs="Times New Roman"/>
          <w:sz w:val="24"/>
          <w:szCs w:val="24"/>
        </w:rPr>
        <w:t>Tayo</w:t>
      </w:r>
      <w:proofErr w:type="spellEnd"/>
      <w:r>
        <w:rPr>
          <w:rFonts w:ascii="Times New Roman" w:hAnsi="Times New Roman" w:cs="Times New Roman"/>
          <w:sz w:val="24"/>
          <w:szCs w:val="24"/>
        </w:rPr>
        <w:t xml:space="preserve"> </w:t>
      </w:r>
      <w:r w:rsidR="005E749A">
        <w:rPr>
          <w:rFonts w:ascii="Times New Roman" w:hAnsi="Times New Roman" w:cs="Times New Roman"/>
          <w:sz w:val="24"/>
          <w:szCs w:val="24"/>
        </w:rPr>
        <w:t xml:space="preserve">Moss </w:t>
      </w:r>
      <w:r>
        <w:rPr>
          <w:rFonts w:ascii="Times New Roman" w:hAnsi="Times New Roman" w:cs="Times New Roman"/>
          <w:sz w:val="24"/>
          <w:szCs w:val="24"/>
        </w:rPr>
        <w:t>(Student Representative)</w:t>
      </w:r>
      <w:r w:rsidR="005E749A">
        <w:rPr>
          <w:rFonts w:ascii="Times New Roman" w:hAnsi="Times New Roman" w:cs="Times New Roman"/>
          <w:sz w:val="24"/>
          <w:szCs w:val="24"/>
        </w:rPr>
        <w:t>.</w:t>
      </w:r>
    </w:p>
    <w:p w14:paraId="1541D031" w14:textId="77777777" w:rsidR="00861A6B" w:rsidRDefault="00861A6B" w:rsidP="000759F9">
      <w:pPr>
        <w:pStyle w:val="ListParagraph"/>
        <w:ind w:left="360" w:hanging="360"/>
        <w:rPr>
          <w:rFonts w:ascii="Times New Roman" w:hAnsi="Times New Roman" w:cs="Times New Roman"/>
          <w:sz w:val="24"/>
          <w:szCs w:val="24"/>
        </w:rPr>
      </w:pPr>
    </w:p>
    <w:p w14:paraId="5B098A54" w14:textId="28B73A3B" w:rsidR="00861A6B" w:rsidRPr="005E749A" w:rsidRDefault="00025266" w:rsidP="005E749A">
      <w:pPr>
        <w:pStyle w:val="ListParagraph"/>
        <w:numPr>
          <w:ilvl w:val="0"/>
          <w:numId w:val="15"/>
        </w:numPr>
        <w:ind w:left="360"/>
        <w:rPr>
          <w:rFonts w:ascii="Times New Roman" w:hAnsi="Times New Roman" w:cs="Times New Roman"/>
          <w:sz w:val="24"/>
          <w:szCs w:val="24"/>
        </w:rPr>
      </w:pPr>
      <w:r w:rsidRPr="00BB1C5F">
        <w:rPr>
          <w:rFonts w:ascii="Times New Roman" w:hAnsi="Times New Roman" w:cs="Times New Roman"/>
          <w:sz w:val="24"/>
          <w:szCs w:val="24"/>
        </w:rPr>
        <w:t>President Report (</w:t>
      </w:r>
      <w:r w:rsidR="00EF431A">
        <w:rPr>
          <w:rFonts w:ascii="Times New Roman" w:hAnsi="Times New Roman" w:cs="Times New Roman"/>
          <w:sz w:val="24"/>
          <w:szCs w:val="24"/>
        </w:rPr>
        <w:t>Etnier</w:t>
      </w:r>
      <w:r w:rsidRPr="00BB1C5F">
        <w:rPr>
          <w:rFonts w:ascii="Times New Roman" w:hAnsi="Times New Roman" w:cs="Times New Roman"/>
          <w:sz w:val="24"/>
          <w:szCs w:val="24"/>
        </w:rPr>
        <w:t>)</w:t>
      </w:r>
    </w:p>
    <w:p w14:paraId="58FA7699" w14:textId="181A1E83" w:rsidR="005E749A" w:rsidRPr="005E749A" w:rsidRDefault="00974F02" w:rsidP="005E749A">
      <w:pPr>
        <w:pStyle w:val="ListParagraph"/>
        <w:numPr>
          <w:ilvl w:val="0"/>
          <w:numId w:val="25"/>
        </w:numPr>
        <w:spacing w:after="160" w:line="259" w:lineRule="auto"/>
        <w:rPr>
          <w:rFonts w:ascii="Times New Roman" w:hAnsi="Times New Roman" w:cs="Times New Roman"/>
          <w:sz w:val="24"/>
          <w:szCs w:val="24"/>
        </w:rPr>
      </w:pPr>
      <w:r w:rsidRPr="005E749A">
        <w:rPr>
          <w:rFonts w:ascii="Times New Roman" w:hAnsi="Times New Roman" w:cs="Times New Roman"/>
          <w:sz w:val="24"/>
          <w:szCs w:val="24"/>
        </w:rPr>
        <w:t>In terms of working with HK, the EC approved a $300</w:t>
      </w:r>
      <w:r w:rsidR="00861A6B" w:rsidRPr="005E749A">
        <w:rPr>
          <w:rFonts w:ascii="Times New Roman" w:hAnsi="Times New Roman" w:cs="Times New Roman"/>
          <w:sz w:val="24"/>
          <w:szCs w:val="24"/>
        </w:rPr>
        <w:t xml:space="preserve"> annual</w:t>
      </w:r>
      <w:r w:rsidRPr="005E749A">
        <w:rPr>
          <w:rFonts w:ascii="Times New Roman" w:hAnsi="Times New Roman" w:cs="Times New Roman"/>
          <w:sz w:val="24"/>
          <w:szCs w:val="24"/>
        </w:rPr>
        <w:t xml:space="preserve"> conference call service</w:t>
      </w:r>
      <w:r w:rsidR="00861A6B" w:rsidRPr="005E749A">
        <w:rPr>
          <w:rFonts w:ascii="Times New Roman" w:hAnsi="Times New Roman" w:cs="Times New Roman"/>
          <w:sz w:val="24"/>
          <w:szCs w:val="24"/>
        </w:rPr>
        <w:t xml:space="preserve"> through HK</w:t>
      </w:r>
      <w:r w:rsidRPr="005E749A">
        <w:rPr>
          <w:rFonts w:ascii="Times New Roman" w:hAnsi="Times New Roman" w:cs="Times New Roman"/>
          <w:sz w:val="24"/>
          <w:szCs w:val="24"/>
        </w:rPr>
        <w:t>. In addition, $1</w:t>
      </w:r>
      <w:r w:rsidR="005E749A" w:rsidRPr="005E749A">
        <w:rPr>
          <w:rFonts w:ascii="Times New Roman" w:hAnsi="Times New Roman" w:cs="Times New Roman"/>
          <w:sz w:val="24"/>
          <w:szCs w:val="24"/>
        </w:rPr>
        <w:t>,</w:t>
      </w:r>
      <w:r w:rsidRPr="005E749A">
        <w:rPr>
          <w:rFonts w:ascii="Times New Roman" w:hAnsi="Times New Roman" w:cs="Times New Roman"/>
          <w:sz w:val="24"/>
          <w:szCs w:val="24"/>
        </w:rPr>
        <w:t>000 should be allocated to assist with f</w:t>
      </w:r>
      <w:r w:rsidR="00861A6B" w:rsidRPr="005E749A">
        <w:rPr>
          <w:rFonts w:ascii="Times New Roman" w:hAnsi="Times New Roman" w:cs="Times New Roman"/>
          <w:sz w:val="24"/>
          <w:szCs w:val="24"/>
        </w:rPr>
        <w:t>ormatting the program schedule.</w:t>
      </w:r>
    </w:p>
    <w:p w14:paraId="4B8F0299" w14:textId="0E0CA822" w:rsidR="009F455E" w:rsidRPr="005E749A" w:rsidRDefault="00974F02" w:rsidP="005E749A">
      <w:pPr>
        <w:pStyle w:val="ListParagraph"/>
        <w:numPr>
          <w:ilvl w:val="0"/>
          <w:numId w:val="25"/>
        </w:numPr>
        <w:spacing w:after="160" w:line="259" w:lineRule="auto"/>
        <w:rPr>
          <w:rFonts w:ascii="Times New Roman" w:hAnsi="Times New Roman" w:cs="Times New Roman"/>
          <w:sz w:val="24"/>
          <w:szCs w:val="24"/>
        </w:rPr>
      </w:pPr>
      <w:r w:rsidRPr="005E749A">
        <w:rPr>
          <w:rFonts w:ascii="Times New Roman" w:hAnsi="Times New Roman" w:cs="Times New Roman"/>
          <w:sz w:val="24"/>
          <w:szCs w:val="24"/>
        </w:rPr>
        <w:t>The EC decided to no longer print the abstract book due to limited</w:t>
      </w:r>
      <w:r w:rsidR="005E749A">
        <w:rPr>
          <w:rFonts w:ascii="Times New Roman" w:hAnsi="Times New Roman" w:cs="Times New Roman"/>
          <w:sz w:val="24"/>
          <w:szCs w:val="24"/>
        </w:rPr>
        <w:t xml:space="preserve"> member requests to receive it if archived abstracts are accessible to members.</w:t>
      </w:r>
      <w:r w:rsidRPr="005E749A">
        <w:rPr>
          <w:rFonts w:ascii="Times New Roman" w:hAnsi="Times New Roman" w:cs="Times New Roman"/>
          <w:sz w:val="24"/>
          <w:szCs w:val="24"/>
        </w:rPr>
        <w:t xml:space="preserve"> In light of that, Etnier will ch</w:t>
      </w:r>
      <w:r w:rsidR="005E749A">
        <w:rPr>
          <w:rFonts w:ascii="Times New Roman" w:hAnsi="Times New Roman" w:cs="Times New Roman"/>
          <w:sz w:val="24"/>
          <w:szCs w:val="24"/>
        </w:rPr>
        <w:t>eck on possibilities for member access</w:t>
      </w:r>
      <w:r w:rsidRPr="005E749A">
        <w:rPr>
          <w:rFonts w:ascii="Times New Roman" w:hAnsi="Times New Roman" w:cs="Times New Roman"/>
          <w:sz w:val="24"/>
          <w:szCs w:val="24"/>
        </w:rPr>
        <w:t xml:space="preserve"> </w:t>
      </w:r>
      <w:r w:rsidR="005E749A">
        <w:rPr>
          <w:rFonts w:ascii="Times New Roman" w:hAnsi="Times New Roman" w:cs="Times New Roman"/>
          <w:sz w:val="24"/>
          <w:szCs w:val="24"/>
        </w:rPr>
        <w:t xml:space="preserve">to </w:t>
      </w:r>
      <w:r w:rsidRPr="005E749A">
        <w:rPr>
          <w:rFonts w:ascii="Times New Roman" w:hAnsi="Times New Roman" w:cs="Times New Roman"/>
          <w:sz w:val="24"/>
          <w:szCs w:val="24"/>
        </w:rPr>
        <w:t xml:space="preserve">prior year </w:t>
      </w:r>
      <w:r w:rsidR="00281AF2" w:rsidRPr="005E749A">
        <w:rPr>
          <w:rFonts w:ascii="Times New Roman" w:hAnsi="Times New Roman" w:cs="Times New Roman"/>
          <w:sz w:val="24"/>
          <w:szCs w:val="24"/>
        </w:rPr>
        <w:t>abstracts and</w:t>
      </w:r>
      <w:r w:rsidRPr="005E749A">
        <w:rPr>
          <w:rFonts w:ascii="Times New Roman" w:hAnsi="Times New Roman" w:cs="Times New Roman"/>
          <w:sz w:val="24"/>
          <w:szCs w:val="24"/>
        </w:rPr>
        <w:t xml:space="preserve"> whether we can create a link to the past year abstracts on the NASPSPA website. </w:t>
      </w:r>
    </w:p>
    <w:p w14:paraId="09A28CE8" w14:textId="2CE9ABF6" w:rsidR="009F455E" w:rsidRDefault="00974F02" w:rsidP="009F455E">
      <w:pPr>
        <w:pStyle w:val="ListParagraph"/>
        <w:numPr>
          <w:ilvl w:val="1"/>
          <w:numId w:val="7"/>
        </w:numPr>
        <w:spacing w:after="160" w:line="259" w:lineRule="auto"/>
        <w:ind w:left="720"/>
        <w:rPr>
          <w:rFonts w:ascii="Times New Roman" w:hAnsi="Times New Roman" w:cs="Times New Roman"/>
          <w:sz w:val="24"/>
          <w:szCs w:val="24"/>
        </w:rPr>
      </w:pPr>
      <w:r w:rsidRPr="009F455E">
        <w:rPr>
          <w:rFonts w:ascii="Times New Roman" w:hAnsi="Times New Roman" w:cs="Times New Roman"/>
          <w:sz w:val="24"/>
          <w:szCs w:val="24"/>
        </w:rPr>
        <w:t xml:space="preserve">Although the new website is improved, having one outside person in charge of making changes to it has created challenges. Etnier will explore the possibility of HK taking over </w:t>
      </w:r>
      <w:r w:rsidR="005E749A">
        <w:rPr>
          <w:rFonts w:ascii="Times New Roman" w:hAnsi="Times New Roman" w:cs="Times New Roman"/>
          <w:sz w:val="24"/>
          <w:szCs w:val="24"/>
        </w:rPr>
        <w:t xml:space="preserve">website </w:t>
      </w:r>
      <w:r w:rsidRPr="009F455E">
        <w:rPr>
          <w:rFonts w:ascii="Times New Roman" w:hAnsi="Times New Roman" w:cs="Times New Roman"/>
          <w:sz w:val="24"/>
          <w:szCs w:val="24"/>
        </w:rPr>
        <w:t>managemen</w:t>
      </w:r>
      <w:r w:rsidR="005E749A">
        <w:rPr>
          <w:rFonts w:ascii="Times New Roman" w:hAnsi="Times New Roman" w:cs="Times New Roman"/>
          <w:sz w:val="24"/>
          <w:szCs w:val="24"/>
        </w:rPr>
        <w:t>t</w:t>
      </w:r>
      <w:r w:rsidR="00A342A2" w:rsidRPr="009F455E">
        <w:rPr>
          <w:rFonts w:ascii="Times New Roman" w:hAnsi="Times New Roman" w:cs="Times New Roman"/>
          <w:sz w:val="24"/>
          <w:szCs w:val="24"/>
        </w:rPr>
        <w:t>.</w:t>
      </w:r>
      <w:r w:rsidR="009F455E">
        <w:rPr>
          <w:rFonts w:ascii="Times New Roman" w:hAnsi="Times New Roman" w:cs="Times New Roman"/>
          <w:sz w:val="24"/>
          <w:szCs w:val="24"/>
        </w:rPr>
        <w:t xml:space="preserve"> Th</w:t>
      </w:r>
      <w:r w:rsidR="00A342A2" w:rsidRPr="009F455E">
        <w:rPr>
          <w:rFonts w:ascii="Times New Roman" w:hAnsi="Times New Roman" w:cs="Times New Roman"/>
          <w:sz w:val="24"/>
          <w:szCs w:val="24"/>
        </w:rPr>
        <w:t xml:space="preserve">e EC should have the ability to make changes to use it using </w:t>
      </w:r>
      <w:r w:rsidR="00A342A2" w:rsidRPr="009F455E">
        <w:rPr>
          <w:rFonts w:ascii="Times New Roman" w:hAnsi="Times New Roman" w:cs="Times New Roman"/>
          <w:sz w:val="24"/>
          <w:szCs w:val="24"/>
        </w:rPr>
        <w:lastRenderedPageBreak/>
        <w:t xml:space="preserve">Word Press. The possibility of retaining the Jason </w:t>
      </w:r>
      <w:proofErr w:type="spellStart"/>
      <w:r w:rsidR="00AD6FDD" w:rsidRPr="009F455E">
        <w:rPr>
          <w:rFonts w:ascii="Times New Roman" w:hAnsi="Times New Roman" w:cs="Times New Roman"/>
          <w:sz w:val="24"/>
          <w:szCs w:val="24"/>
        </w:rPr>
        <w:t>Wozencroft</w:t>
      </w:r>
      <w:r w:rsidR="00AD6FDD">
        <w:rPr>
          <w:rFonts w:ascii="Times New Roman" w:hAnsi="Times New Roman" w:cs="Times New Roman"/>
          <w:sz w:val="24"/>
          <w:szCs w:val="24"/>
        </w:rPr>
        <w:t>’s</w:t>
      </w:r>
      <w:proofErr w:type="spellEnd"/>
      <w:r w:rsidR="00AD6FDD">
        <w:rPr>
          <w:rFonts w:ascii="Times New Roman" w:hAnsi="Times New Roman" w:cs="Times New Roman"/>
          <w:sz w:val="24"/>
          <w:szCs w:val="24"/>
        </w:rPr>
        <w:t xml:space="preserve"> </w:t>
      </w:r>
      <w:r w:rsidR="00AD6FDD" w:rsidRPr="009F455E">
        <w:rPr>
          <w:rFonts w:ascii="Times New Roman" w:hAnsi="Times New Roman" w:cs="Times New Roman"/>
          <w:sz w:val="24"/>
          <w:szCs w:val="24"/>
        </w:rPr>
        <w:t>service</w:t>
      </w:r>
      <w:r w:rsidR="00A342A2" w:rsidRPr="009F455E">
        <w:rPr>
          <w:rFonts w:ascii="Times New Roman" w:hAnsi="Times New Roman" w:cs="Times New Roman"/>
          <w:sz w:val="24"/>
          <w:szCs w:val="24"/>
        </w:rPr>
        <w:t xml:space="preserve"> during the transition period as well as </w:t>
      </w:r>
      <w:r w:rsidR="00281AF2" w:rsidRPr="009F455E">
        <w:rPr>
          <w:rFonts w:ascii="Times New Roman" w:hAnsi="Times New Roman" w:cs="Times New Roman"/>
          <w:sz w:val="24"/>
          <w:szCs w:val="24"/>
        </w:rPr>
        <w:t>possibly</w:t>
      </w:r>
      <w:r w:rsidR="00A342A2" w:rsidRPr="009F455E">
        <w:rPr>
          <w:rFonts w:ascii="Times New Roman" w:hAnsi="Times New Roman" w:cs="Times New Roman"/>
          <w:sz w:val="24"/>
          <w:szCs w:val="24"/>
        </w:rPr>
        <w:t xml:space="preserve"> </w:t>
      </w:r>
      <w:r w:rsidR="00281AF2" w:rsidRPr="009F455E">
        <w:rPr>
          <w:rFonts w:ascii="Times New Roman" w:hAnsi="Times New Roman" w:cs="Times New Roman"/>
          <w:sz w:val="24"/>
          <w:szCs w:val="24"/>
        </w:rPr>
        <w:t>maintaining</w:t>
      </w:r>
      <w:r w:rsidR="00A342A2" w:rsidRPr="009F455E">
        <w:rPr>
          <w:rFonts w:ascii="Times New Roman" w:hAnsi="Times New Roman" w:cs="Times New Roman"/>
          <w:sz w:val="24"/>
          <w:szCs w:val="24"/>
        </w:rPr>
        <w:t xml:space="preserve"> a role as a consultant will be </w:t>
      </w:r>
      <w:r w:rsidR="00281AF2" w:rsidRPr="009F455E">
        <w:rPr>
          <w:rFonts w:ascii="Times New Roman" w:hAnsi="Times New Roman" w:cs="Times New Roman"/>
          <w:sz w:val="24"/>
          <w:szCs w:val="24"/>
        </w:rPr>
        <w:t>explored</w:t>
      </w:r>
      <w:r w:rsidR="00A342A2" w:rsidRPr="009F455E">
        <w:rPr>
          <w:rFonts w:ascii="Times New Roman" w:hAnsi="Times New Roman" w:cs="Times New Roman"/>
          <w:sz w:val="24"/>
          <w:szCs w:val="24"/>
        </w:rPr>
        <w:t xml:space="preserve">. </w:t>
      </w:r>
    </w:p>
    <w:p w14:paraId="27FD214D" w14:textId="509C8AA9" w:rsidR="009F455E" w:rsidRDefault="009F455E" w:rsidP="009F455E">
      <w:pPr>
        <w:pStyle w:val="ListParagraph"/>
        <w:numPr>
          <w:ilvl w:val="1"/>
          <w:numId w:val="7"/>
        </w:numPr>
        <w:spacing w:after="160" w:line="259" w:lineRule="auto"/>
        <w:ind w:left="720"/>
        <w:rPr>
          <w:rFonts w:ascii="Times New Roman" w:hAnsi="Times New Roman" w:cs="Times New Roman"/>
          <w:sz w:val="24"/>
          <w:szCs w:val="24"/>
        </w:rPr>
      </w:pPr>
      <w:r>
        <w:rPr>
          <w:rFonts w:ascii="Times New Roman" w:hAnsi="Times New Roman" w:cs="Times New Roman"/>
          <w:sz w:val="24"/>
          <w:szCs w:val="24"/>
        </w:rPr>
        <w:t xml:space="preserve">For the Early Career Distinguished Scholar Award, </w:t>
      </w:r>
      <w:r w:rsidR="00A342A2" w:rsidRPr="009F455E">
        <w:rPr>
          <w:rFonts w:ascii="Times New Roman" w:hAnsi="Times New Roman" w:cs="Times New Roman"/>
          <w:sz w:val="24"/>
          <w:szCs w:val="24"/>
        </w:rPr>
        <w:t xml:space="preserve">Etnier noted that there is </w:t>
      </w:r>
      <w:r w:rsidR="00281AF2" w:rsidRPr="009F455E">
        <w:rPr>
          <w:rFonts w:ascii="Times New Roman" w:hAnsi="Times New Roman" w:cs="Times New Roman"/>
          <w:sz w:val="24"/>
          <w:szCs w:val="24"/>
        </w:rPr>
        <w:t>potential</w:t>
      </w:r>
      <w:r w:rsidR="00A342A2" w:rsidRPr="009F455E">
        <w:rPr>
          <w:rFonts w:ascii="Times New Roman" w:hAnsi="Times New Roman" w:cs="Times New Roman"/>
          <w:sz w:val="24"/>
          <w:szCs w:val="24"/>
        </w:rPr>
        <w:t xml:space="preserve"> </w:t>
      </w:r>
      <w:r w:rsidR="00281AF2" w:rsidRPr="009F455E">
        <w:rPr>
          <w:rFonts w:ascii="Times New Roman" w:hAnsi="Times New Roman" w:cs="Times New Roman"/>
          <w:sz w:val="24"/>
          <w:szCs w:val="24"/>
        </w:rPr>
        <w:t>for confusion</w:t>
      </w:r>
      <w:r w:rsidR="00A342A2" w:rsidRPr="009F455E">
        <w:rPr>
          <w:rFonts w:ascii="Times New Roman" w:hAnsi="Times New Roman" w:cs="Times New Roman"/>
          <w:sz w:val="24"/>
          <w:szCs w:val="24"/>
        </w:rPr>
        <w:t xml:space="preserve"> on the definition </w:t>
      </w:r>
      <w:r>
        <w:rPr>
          <w:rFonts w:ascii="Times New Roman" w:hAnsi="Times New Roman" w:cs="Times New Roman"/>
          <w:sz w:val="24"/>
          <w:szCs w:val="24"/>
        </w:rPr>
        <w:t xml:space="preserve">of </w:t>
      </w:r>
      <w:r w:rsidR="00A342A2" w:rsidRPr="009F455E">
        <w:rPr>
          <w:rFonts w:ascii="Times New Roman" w:hAnsi="Times New Roman" w:cs="Times New Roman"/>
          <w:sz w:val="24"/>
          <w:szCs w:val="24"/>
        </w:rPr>
        <w:t>early career as</w:t>
      </w:r>
      <w:r>
        <w:rPr>
          <w:rFonts w:ascii="Times New Roman" w:hAnsi="Times New Roman" w:cs="Times New Roman"/>
          <w:sz w:val="24"/>
          <w:szCs w:val="24"/>
        </w:rPr>
        <w:t xml:space="preserve">. </w:t>
      </w:r>
      <w:r w:rsidR="00A342A2" w:rsidRPr="009F455E">
        <w:rPr>
          <w:rFonts w:ascii="Times New Roman" w:hAnsi="Times New Roman" w:cs="Times New Roman"/>
          <w:sz w:val="24"/>
          <w:szCs w:val="24"/>
        </w:rPr>
        <w:t xml:space="preserve">Given that, Etnier and Corbetta will gather more information on defining what early means per current practice of other organizations and soliciting EC committee member feedback.  </w:t>
      </w:r>
    </w:p>
    <w:p w14:paraId="21DA625B" w14:textId="6FA3D79E" w:rsidR="009F455E" w:rsidRDefault="00E4021D" w:rsidP="009F455E">
      <w:pPr>
        <w:pStyle w:val="ListParagraph"/>
        <w:numPr>
          <w:ilvl w:val="1"/>
          <w:numId w:val="7"/>
        </w:numPr>
        <w:spacing w:after="160" w:line="259" w:lineRule="auto"/>
        <w:ind w:left="720"/>
        <w:rPr>
          <w:rFonts w:ascii="Times New Roman" w:hAnsi="Times New Roman" w:cs="Times New Roman"/>
          <w:sz w:val="24"/>
          <w:szCs w:val="24"/>
        </w:rPr>
      </w:pPr>
      <w:r>
        <w:rPr>
          <w:rFonts w:ascii="Times New Roman" w:hAnsi="Times New Roman" w:cs="Times New Roman"/>
          <w:sz w:val="24"/>
          <w:szCs w:val="24"/>
        </w:rPr>
        <w:t>Etnier noted further potential confusion on how to determine</w:t>
      </w:r>
      <w:r w:rsidRPr="009F455E">
        <w:rPr>
          <w:rFonts w:ascii="Times New Roman" w:hAnsi="Times New Roman" w:cs="Times New Roman"/>
          <w:sz w:val="24"/>
          <w:szCs w:val="24"/>
        </w:rPr>
        <w:t xml:space="preserve"> the number of years post PhD receipt for award eligibility</w:t>
      </w:r>
      <w:r>
        <w:rPr>
          <w:rFonts w:ascii="Times New Roman" w:hAnsi="Times New Roman" w:cs="Times New Roman"/>
          <w:sz w:val="24"/>
          <w:szCs w:val="24"/>
        </w:rPr>
        <w:t>.</w:t>
      </w:r>
      <w:r w:rsidRPr="009F455E">
        <w:rPr>
          <w:rFonts w:ascii="Times New Roman" w:hAnsi="Times New Roman" w:cs="Times New Roman"/>
          <w:sz w:val="24"/>
          <w:szCs w:val="24"/>
        </w:rPr>
        <w:t xml:space="preserve"> </w:t>
      </w:r>
      <w:r w:rsidR="003B6686" w:rsidRPr="009F455E">
        <w:rPr>
          <w:rFonts w:ascii="Times New Roman" w:hAnsi="Times New Roman" w:cs="Times New Roman"/>
          <w:sz w:val="24"/>
          <w:szCs w:val="24"/>
        </w:rPr>
        <w:t>The EC approved modifications pr</w:t>
      </w:r>
      <w:r w:rsidR="009F455E">
        <w:rPr>
          <w:rFonts w:ascii="Times New Roman" w:hAnsi="Times New Roman" w:cs="Times New Roman"/>
          <w:sz w:val="24"/>
          <w:szCs w:val="24"/>
        </w:rPr>
        <w:t xml:space="preserve">oposed by Etnier to the </w:t>
      </w:r>
      <w:r w:rsidR="003B6686" w:rsidRPr="009F455E">
        <w:rPr>
          <w:rFonts w:ascii="Times New Roman" w:hAnsi="Times New Roman" w:cs="Times New Roman"/>
          <w:sz w:val="24"/>
          <w:szCs w:val="24"/>
        </w:rPr>
        <w:t>language for the Early Career Distinguished Scholar eligibility guidelines to reflect current practice. The EC approved the following language</w:t>
      </w:r>
      <w:r w:rsidR="008B1474" w:rsidRPr="009F455E">
        <w:rPr>
          <w:rFonts w:ascii="Times New Roman" w:hAnsi="Times New Roman" w:cs="Times New Roman"/>
          <w:sz w:val="24"/>
          <w:szCs w:val="24"/>
        </w:rPr>
        <w:t xml:space="preserve"> under </w:t>
      </w:r>
      <w:r w:rsidR="009F455E">
        <w:rPr>
          <w:rFonts w:ascii="Times New Roman" w:hAnsi="Times New Roman" w:cs="Times New Roman"/>
          <w:sz w:val="24"/>
          <w:szCs w:val="24"/>
        </w:rPr>
        <w:t>eligibility</w:t>
      </w:r>
      <w:r w:rsidR="008B1474" w:rsidRPr="009F455E">
        <w:rPr>
          <w:rFonts w:ascii="Times New Roman" w:hAnsi="Times New Roman" w:cs="Times New Roman"/>
          <w:sz w:val="24"/>
          <w:szCs w:val="24"/>
        </w:rPr>
        <w:t xml:space="preserve"> in the policy manual:</w:t>
      </w:r>
      <w:r w:rsidR="009F455E">
        <w:rPr>
          <w:rFonts w:ascii="Times New Roman" w:hAnsi="Times New Roman" w:cs="Times New Roman"/>
          <w:sz w:val="24"/>
          <w:szCs w:val="24"/>
        </w:rPr>
        <w:t xml:space="preserve"> </w:t>
      </w:r>
      <w:r w:rsidR="003B6686" w:rsidRPr="009F455E">
        <w:rPr>
          <w:rFonts w:ascii="Times New Roman" w:eastAsia="Helvetica" w:hAnsi="Times New Roman" w:cs="Times New Roman"/>
          <w:i/>
          <w:color w:val="000000" w:themeColor="text1"/>
          <w:sz w:val="24"/>
          <w:szCs w:val="24"/>
        </w:rPr>
        <w:t>Current members of NASPSPA who possess a distinguished early record of scholarship and who received the doctorate no more than eight years prior to the year of nomination. To help to clarify this latter criterion, the year of nomination is the calendar year in which the nomination is submitted.  Hence, if you are being nominated in the calendar year 2016 (for receipt of the award in 2017), you must have received your doctorate no earlier than the calendar year 2009 (2016-2009+1=8 years</w:t>
      </w:r>
      <w:r w:rsidR="0098284B" w:rsidRPr="009F455E">
        <w:rPr>
          <w:rFonts w:ascii="Times New Roman" w:eastAsia="Helvetica" w:hAnsi="Times New Roman" w:cs="Times New Roman"/>
          <w:i/>
          <w:color w:val="000000" w:themeColor="text1"/>
          <w:sz w:val="24"/>
          <w:szCs w:val="24"/>
        </w:rPr>
        <w:t xml:space="preserve">). </w:t>
      </w:r>
      <w:r w:rsidR="003B6686" w:rsidRPr="009F455E">
        <w:rPr>
          <w:rFonts w:ascii="Times New Roman" w:eastAsia="Helvetica" w:hAnsi="Times New Roman" w:cs="Times New Roman"/>
          <w:i/>
          <w:color w:val="000000" w:themeColor="text1"/>
          <w:sz w:val="24"/>
          <w:szCs w:val="24"/>
        </w:rPr>
        <w:t xml:space="preserve">Eligibility may be extended in special circumstances with appropriate documentation submitted by the nominee to the President. </w:t>
      </w:r>
      <w:r w:rsidR="0098284B" w:rsidRPr="009F455E">
        <w:rPr>
          <w:rFonts w:ascii="Times New Roman" w:hAnsi="Times New Roman" w:cs="Times New Roman"/>
          <w:sz w:val="24"/>
          <w:szCs w:val="24"/>
        </w:rPr>
        <w:t xml:space="preserve">To further avoid ambiguity, Raedeke noted that the actual year post graduation be stated on the call for nominees. </w:t>
      </w:r>
    </w:p>
    <w:p w14:paraId="29BC654D" w14:textId="214C0B31" w:rsidR="009F455E" w:rsidRPr="009F455E" w:rsidRDefault="0098284B" w:rsidP="009F455E">
      <w:pPr>
        <w:pStyle w:val="ListParagraph"/>
        <w:numPr>
          <w:ilvl w:val="1"/>
          <w:numId w:val="7"/>
        </w:numPr>
        <w:spacing w:after="160" w:line="259" w:lineRule="auto"/>
        <w:ind w:left="720"/>
        <w:rPr>
          <w:rFonts w:ascii="Times New Roman" w:hAnsi="Times New Roman" w:cs="Times New Roman"/>
          <w:sz w:val="24"/>
          <w:szCs w:val="24"/>
        </w:rPr>
      </w:pPr>
      <w:r w:rsidRPr="009F455E">
        <w:rPr>
          <w:rFonts w:ascii="Times New Roman" w:hAnsi="Times New Roman" w:cs="Times New Roman"/>
          <w:sz w:val="24"/>
          <w:szCs w:val="24"/>
        </w:rPr>
        <w:t xml:space="preserve">In addition, the following guidelines were recommended </w:t>
      </w:r>
      <w:r w:rsidR="009F455E">
        <w:rPr>
          <w:rFonts w:ascii="Times New Roman" w:hAnsi="Times New Roman" w:cs="Times New Roman"/>
          <w:sz w:val="24"/>
          <w:szCs w:val="24"/>
        </w:rPr>
        <w:t xml:space="preserve">for the </w:t>
      </w:r>
      <w:r w:rsidRPr="009F455E">
        <w:rPr>
          <w:rFonts w:ascii="Times New Roman" w:hAnsi="Times New Roman" w:cs="Times New Roman"/>
          <w:sz w:val="24"/>
          <w:szCs w:val="24"/>
        </w:rPr>
        <w:t xml:space="preserve">Policy manual </w:t>
      </w:r>
      <w:r w:rsidR="009F455E">
        <w:rPr>
          <w:rFonts w:ascii="Times New Roman" w:hAnsi="Times New Roman" w:cs="Times New Roman"/>
          <w:sz w:val="24"/>
          <w:szCs w:val="24"/>
        </w:rPr>
        <w:t>in terms of the</w:t>
      </w:r>
      <w:r w:rsidRPr="009F455E">
        <w:rPr>
          <w:rFonts w:ascii="Times New Roman" w:hAnsi="Times New Roman" w:cs="Times New Roman"/>
          <w:sz w:val="24"/>
          <w:szCs w:val="24"/>
        </w:rPr>
        <w:t xml:space="preserve"> selection committee for the Early Career Distinguished Scholar Award: </w:t>
      </w:r>
      <w:r w:rsidR="003B6686" w:rsidRPr="009F455E">
        <w:rPr>
          <w:rFonts w:ascii="Times New Roman" w:eastAsia="Helvetica" w:hAnsi="Times New Roman" w:cs="Times New Roman"/>
          <w:i/>
          <w:sz w:val="24"/>
          <w:szCs w:val="24"/>
        </w:rPr>
        <w:t xml:space="preserve">1. </w:t>
      </w:r>
      <w:r w:rsidR="00441D02" w:rsidRPr="009F455E">
        <w:rPr>
          <w:rFonts w:ascii="Times New Roman" w:eastAsia="Helvetica" w:hAnsi="Times New Roman" w:cs="Times New Roman"/>
          <w:i/>
          <w:sz w:val="24"/>
          <w:szCs w:val="24"/>
        </w:rPr>
        <w:t>anyone</w:t>
      </w:r>
      <w:r w:rsidR="003B6686" w:rsidRPr="009F455E">
        <w:rPr>
          <w:rFonts w:ascii="Times New Roman" w:eastAsia="Helvetica" w:hAnsi="Times New Roman" w:cs="Times New Roman"/>
          <w:i/>
          <w:sz w:val="24"/>
          <w:szCs w:val="24"/>
        </w:rPr>
        <w:t xml:space="preserve"> submitting a nomination or writing a letter of support for a candidate is disqualified from serving on the Selection Committee.2. No member of the Selection Committee may be from the same institution as a nominee, have been the doctoral advisor or advisee of a nominee, or have any other close association that could be interpreted to constitute a conflict of interest.</w:t>
      </w:r>
      <w:r w:rsidR="009F455E">
        <w:rPr>
          <w:rFonts w:ascii="Times New Roman" w:eastAsia="Helvetica" w:hAnsi="Times New Roman" w:cs="Times New Roman"/>
          <w:i/>
          <w:sz w:val="24"/>
          <w:szCs w:val="24"/>
        </w:rPr>
        <w:t xml:space="preserve"> </w:t>
      </w:r>
      <w:r w:rsidR="003B6686" w:rsidRPr="009F455E">
        <w:rPr>
          <w:rFonts w:ascii="Times New Roman" w:eastAsia="Helvetica" w:hAnsi="Times New Roman" w:cs="Times New Roman"/>
          <w:i/>
          <w:sz w:val="24"/>
          <w:szCs w:val="24"/>
        </w:rPr>
        <w:t xml:space="preserve">3. If either of the above two restrictions applies to the President (who serves as chair of the Selection Committee), he or she will refuse to exercise the right to vote in the </w:t>
      </w:r>
      <w:r w:rsidR="00532BE2" w:rsidRPr="009F455E">
        <w:rPr>
          <w:rFonts w:ascii="Times New Roman" w:eastAsia="Helvetica" w:hAnsi="Times New Roman" w:cs="Times New Roman"/>
          <w:i/>
          <w:sz w:val="24"/>
          <w:szCs w:val="24"/>
        </w:rPr>
        <w:t xml:space="preserve">selection. </w:t>
      </w:r>
      <w:r w:rsidR="00E4021D">
        <w:rPr>
          <w:rFonts w:ascii="Times New Roman" w:eastAsia="Helvetica" w:hAnsi="Times New Roman" w:cs="Times New Roman"/>
          <w:i/>
          <w:sz w:val="24"/>
          <w:szCs w:val="24"/>
        </w:rPr>
        <w:t xml:space="preserve">4. </w:t>
      </w:r>
      <w:r w:rsidR="00532BE2" w:rsidRPr="009F455E">
        <w:rPr>
          <w:rFonts w:ascii="Times New Roman" w:eastAsia="Helvetica" w:hAnsi="Times New Roman" w:cs="Times New Roman"/>
          <w:i/>
          <w:sz w:val="24"/>
          <w:szCs w:val="24"/>
        </w:rPr>
        <w:t>Other</w:t>
      </w:r>
      <w:r w:rsidR="003B6686" w:rsidRPr="009F455E">
        <w:rPr>
          <w:rFonts w:ascii="Times New Roman" w:eastAsia="Helvetica" w:hAnsi="Times New Roman" w:cs="Times New Roman"/>
          <w:i/>
          <w:sz w:val="24"/>
          <w:szCs w:val="24"/>
        </w:rPr>
        <w:t xml:space="preserve"> letters of recommendation may be solicited as necessary by the President or the Selection Committee.</w:t>
      </w:r>
      <w:r w:rsidR="00E4021D">
        <w:rPr>
          <w:rFonts w:ascii="Times New Roman" w:eastAsia="Helvetica" w:hAnsi="Times New Roman" w:cs="Times New Roman"/>
          <w:i/>
          <w:sz w:val="24"/>
          <w:szCs w:val="24"/>
        </w:rPr>
        <w:t xml:space="preserve"> </w:t>
      </w:r>
    </w:p>
    <w:p w14:paraId="1015C047" w14:textId="77777777" w:rsidR="009F455E" w:rsidRDefault="00F93EE6" w:rsidP="009F455E">
      <w:pPr>
        <w:pStyle w:val="ListParagraph"/>
        <w:numPr>
          <w:ilvl w:val="1"/>
          <w:numId w:val="7"/>
        </w:numPr>
        <w:spacing w:after="160" w:line="259" w:lineRule="auto"/>
        <w:ind w:left="720"/>
        <w:rPr>
          <w:rFonts w:ascii="Times New Roman" w:hAnsi="Times New Roman" w:cs="Times New Roman"/>
          <w:sz w:val="24"/>
          <w:szCs w:val="24"/>
        </w:rPr>
      </w:pPr>
      <w:r w:rsidRPr="009F455E">
        <w:rPr>
          <w:rFonts w:ascii="Times New Roman" w:hAnsi="Times New Roman" w:cs="Times New Roman"/>
          <w:sz w:val="24"/>
          <w:szCs w:val="24"/>
        </w:rPr>
        <w:t xml:space="preserve">For the </w:t>
      </w:r>
      <w:r w:rsidR="00BB1C5F" w:rsidRPr="009F455E">
        <w:rPr>
          <w:rFonts w:ascii="Times New Roman" w:hAnsi="Times New Roman" w:cs="Times New Roman"/>
          <w:sz w:val="24"/>
          <w:szCs w:val="24"/>
        </w:rPr>
        <w:t>Distinguished Scholar Award</w:t>
      </w:r>
      <w:r w:rsidRPr="009F455E">
        <w:rPr>
          <w:rFonts w:ascii="Times New Roman" w:hAnsi="Times New Roman" w:cs="Times New Roman"/>
          <w:sz w:val="24"/>
          <w:szCs w:val="24"/>
        </w:rPr>
        <w:t xml:space="preserve">, the requirement to include a curriculum vita as part of the nomination process was approved. </w:t>
      </w:r>
    </w:p>
    <w:p w14:paraId="19E8693D" w14:textId="77777777" w:rsidR="009F455E" w:rsidRDefault="00F93EE6" w:rsidP="009F455E">
      <w:pPr>
        <w:pStyle w:val="ListParagraph"/>
        <w:numPr>
          <w:ilvl w:val="1"/>
          <w:numId w:val="7"/>
        </w:numPr>
        <w:spacing w:after="160" w:line="259" w:lineRule="auto"/>
        <w:ind w:left="720"/>
        <w:rPr>
          <w:rFonts w:ascii="Times New Roman" w:hAnsi="Times New Roman" w:cs="Times New Roman"/>
          <w:sz w:val="24"/>
          <w:szCs w:val="24"/>
        </w:rPr>
      </w:pPr>
      <w:r w:rsidRPr="009F455E">
        <w:rPr>
          <w:rFonts w:ascii="Times New Roman" w:hAnsi="Times New Roman" w:cs="Times New Roman"/>
          <w:sz w:val="24"/>
          <w:szCs w:val="24"/>
        </w:rPr>
        <w:t xml:space="preserve">The EC discussed whether NASPSPA should </w:t>
      </w:r>
      <w:r w:rsidR="00281AF2" w:rsidRPr="009F455E">
        <w:rPr>
          <w:rFonts w:ascii="Times New Roman" w:hAnsi="Times New Roman" w:cs="Times New Roman"/>
          <w:sz w:val="24"/>
          <w:szCs w:val="24"/>
        </w:rPr>
        <w:t>revise</w:t>
      </w:r>
      <w:r w:rsidR="00BB1C5F" w:rsidRPr="009F455E">
        <w:rPr>
          <w:rFonts w:ascii="Times New Roman" w:hAnsi="Times New Roman" w:cs="Times New Roman"/>
          <w:sz w:val="24"/>
          <w:szCs w:val="24"/>
        </w:rPr>
        <w:t xml:space="preserve"> years of service for Sel</w:t>
      </w:r>
      <w:r w:rsidRPr="009F455E">
        <w:rPr>
          <w:rFonts w:ascii="Times New Roman" w:hAnsi="Times New Roman" w:cs="Times New Roman"/>
          <w:sz w:val="24"/>
          <w:szCs w:val="24"/>
        </w:rPr>
        <w:t>ection Committee</w:t>
      </w:r>
      <w:r w:rsidR="0098284B" w:rsidRPr="009F455E">
        <w:rPr>
          <w:rFonts w:ascii="Times New Roman" w:hAnsi="Times New Roman" w:cs="Times New Roman"/>
          <w:sz w:val="24"/>
          <w:szCs w:val="24"/>
        </w:rPr>
        <w:t xml:space="preserve"> for the Distinguished Scholar Awards</w:t>
      </w:r>
      <w:r w:rsidRPr="009F455E">
        <w:rPr>
          <w:rFonts w:ascii="Times New Roman" w:hAnsi="Times New Roman" w:cs="Times New Roman"/>
          <w:sz w:val="24"/>
          <w:szCs w:val="24"/>
        </w:rPr>
        <w:t xml:space="preserve"> to three years. After discussion, it was </w:t>
      </w:r>
      <w:r w:rsidR="00281AF2" w:rsidRPr="009F455E">
        <w:rPr>
          <w:rFonts w:ascii="Times New Roman" w:hAnsi="Times New Roman" w:cs="Times New Roman"/>
          <w:sz w:val="24"/>
          <w:szCs w:val="24"/>
        </w:rPr>
        <w:t>decided</w:t>
      </w:r>
      <w:r w:rsidRPr="009F455E">
        <w:rPr>
          <w:rFonts w:ascii="Times New Roman" w:hAnsi="Times New Roman" w:cs="Times New Roman"/>
          <w:sz w:val="24"/>
          <w:szCs w:val="24"/>
        </w:rPr>
        <w:t xml:space="preserve"> to continue the two year commitment. </w:t>
      </w:r>
    </w:p>
    <w:p w14:paraId="5F4CE507" w14:textId="77777777" w:rsidR="009F455E" w:rsidRDefault="00AB0DDC" w:rsidP="009F455E">
      <w:pPr>
        <w:pStyle w:val="ListParagraph"/>
        <w:numPr>
          <w:ilvl w:val="1"/>
          <w:numId w:val="7"/>
        </w:numPr>
        <w:spacing w:after="160" w:line="259" w:lineRule="auto"/>
        <w:ind w:left="720"/>
        <w:rPr>
          <w:rFonts w:ascii="Times New Roman" w:hAnsi="Times New Roman" w:cs="Times New Roman"/>
          <w:sz w:val="24"/>
          <w:szCs w:val="24"/>
        </w:rPr>
      </w:pPr>
      <w:r w:rsidRPr="009F455E">
        <w:rPr>
          <w:rFonts w:ascii="Times New Roman" w:hAnsi="Times New Roman" w:cs="Times New Roman"/>
          <w:sz w:val="24"/>
          <w:szCs w:val="24"/>
        </w:rPr>
        <w:t>After discussing pre-conference events, the EC confirmed that the President can decide whether to include such events</w:t>
      </w:r>
      <w:r w:rsidR="009F455E">
        <w:rPr>
          <w:rFonts w:ascii="Times New Roman" w:hAnsi="Times New Roman" w:cs="Times New Roman"/>
          <w:sz w:val="24"/>
          <w:szCs w:val="24"/>
        </w:rPr>
        <w:t xml:space="preserve"> at the annual conference</w:t>
      </w:r>
      <w:r w:rsidRPr="009F455E">
        <w:rPr>
          <w:rFonts w:ascii="Times New Roman" w:hAnsi="Times New Roman" w:cs="Times New Roman"/>
          <w:sz w:val="24"/>
          <w:szCs w:val="24"/>
        </w:rPr>
        <w:t xml:space="preserve">. In addition, NASPSPA members can suggest ideas for preconference workshops. Future EC discussion might include (a) cost/benefits of having preconference workshops, (b) whether criteria for selection be developed, and (c) whether to include an </w:t>
      </w:r>
      <w:r w:rsidR="00281AF2" w:rsidRPr="009F455E">
        <w:rPr>
          <w:rFonts w:ascii="Times New Roman" w:hAnsi="Times New Roman" w:cs="Times New Roman"/>
          <w:sz w:val="24"/>
          <w:szCs w:val="24"/>
        </w:rPr>
        <w:t>honorarium</w:t>
      </w:r>
      <w:r w:rsidR="009F455E">
        <w:rPr>
          <w:rFonts w:ascii="Times New Roman" w:hAnsi="Times New Roman" w:cs="Times New Roman"/>
          <w:sz w:val="24"/>
          <w:szCs w:val="24"/>
        </w:rPr>
        <w:t xml:space="preserve"> for workshop presentation</w:t>
      </w:r>
      <w:r w:rsidRPr="009F455E">
        <w:rPr>
          <w:rFonts w:ascii="Times New Roman" w:hAnsi="Times New Roman" w:cs="Times New Roman"/>
          <w:sz w:val="24"/>
          <w:szCs w:val="24"/>
        </w:rPr>
        <w:t xml:space="preserve">. </w:t>
      </w:r>
    </w:p>
    <w:p w14:paraId="5EC2AA60" w14:textId="77777777" w:rsidR="009F455E" w:rsidRDefault="0098284B" w:rsidP="009F455E">
      <w:pPr>
        <w:pStyle w:val="ListParagraph"/>
        <w:numPr>
          <w:ilvl w:val="1"/>
          <w:numId w:val="7"/>
        </w:numPr>
        <w:spacing w:after="160" w:line="259" w:lineRule="auto"/>
        <w:ind w:left="720"/>
        <w:rPr>
          <w:rFonts w:ascii="Times New Roman" w:hAnsi="Times New Roman" w:cs="Times New Roman"/>
          <w:sz w:val="24"/>
          <w:szCs w:val="24"/>
        </w:rPr>
      </w:pPr>
      <w:r w:rsidRPr="009F455E">
        <w:rPr>
          <w:rFonts w:ascii="Times New Roman" w:hAnsi="Times New Roman" w:cs="Times New Roman"/>
          <w:sz w:val="24"/>
          <w:szCs w:val="24"/>
        </w:rPr>
        <w:t xml:space="preserve">Larry Brawley and Matt Pontifex evaluated membership records over the past five years and developed </w:t>
      </w:r>
      <w:r w:rsidR="00AB0DDC" w:rsidRPr="009F455E">
        <w:rPr>
          <w:rFonts w:ascii="Times New Roman" w:hAnsi="Times New Roman" w:cs="Times New Roman"/>
          <w:sz w:val="24"/>
          <w:szCs w:val="24"/>
        </w:rPr>
        <w:t>ideas on c</w:t>
      </w:r>
      <w:r w:rsidR="002C0FB3" w:rsidRPr="009F455E">
        <w:rPr>
          <w:rFonts w:ascii="Times New Roman" w:hAnsi="Times New Roman" w:cs="Times New Roman"/>
          <w:sz w:val="24"/>
          <w:szCs w:val="24"/>
        </w:rPr>
        <w:t>reating</w:t>
      </w:r>
      <w:r w:rsidRPr="009F455E">
        <w:rPr>
          <w:rFonts w:ascii="Times New Roman" w:hAnsi="Times New Roman" w:cs="Times New Roman"/>
          <w:sz w:val="24"/>
          <w:szCs w:val="24"/>
        </w:rPr>
        <w:t xml:space="preserve"> a committed membership. Two key findings are that 66% are members only in the years they attend the conference and 63% are members for only a single year.</w:t>
      </w:r>
      <w:r w:rsidR="00AB0DDC" w:rsidRPr="009F455E">
        <w:rPr>
          <w:rFonts w:ascii="Times New Roman" w:hAnsi="Times New Roman" w:cs="Times New Roman"/>
          <w:sz w:val="24"/>
          <w:szCs w:val="24"/>
        </w:rPr>
        <w:t xml:space="preserve"> In light of that EC will be sent several reminders to renew their membership to help prevent individuals only renewing when they submit an abstract. In addition, emails will target past members who have not yet renewed.  The EC also </w:t>
      </w:r>
      <w:r w:rsidR="00AB0DDC" w:rsidRPr="009F455E">
        <w:rPr>
          <w:rFonts w:ascii="Times New Roman" w:hAnsi="Times New Roman" w:cs="Times New Roman"/>
          <w:sz w:val="24"/>
          <w:szCs w:val="24"/>
        </w:rPr>
        <w:lastRenderedPageBreak/>
        <w:t xml:space="preserve">recommended a </w:t>
      </w:r>
      <w:r w:rsidR="00281AF2" w:rsidRPr="009F455E">
        <w:rPr>
          <w:rFonts w:ascii="Times New Roman" w:hAnsi="Times New Roman" w:cs="Times New Roman"/>
          <w:sz w:val="24"/>
          <w:szCs w:val="24"/>
        </w:rPr>
        <w:t>multiyear</w:t>
      </w:r>
      <w:r w:rsidR="00AB0DDC" w:rsidRPr="009F455E">
        <w:rPr>
          <w:rFonts w:ascii="Times New Roman" w:hAnsi="Times New Roman" w:cs="Times New Roman"/>
          <w:sz w:val="24"/>
          <w:szCs w:val="24"/>
        </w:rPr>
        <w:t xml:space="preserve"> option (e.g., three years for $240 rather than $85 </w:t>
      </w:r>
      <w:r w:rsidR="00281AF2" w:rsidRPr="009F455E">
        <w:rPr>
          <w:rFonts w:ascii="Times New Roman" w:hAnsi="Times New Roman" w:cs="Times New Roman"/>
          <w:sz w:val="24"/>
          <w:szCs w:val="24"/>
        </w:rPr>
        <w:t>annually</w:t>
      </w:r>
      <w:r w:rsidR="00AB0DDC" w:rsidRPr="009F455E">
        <w:rPr>
          <w:rFonts w:ascii="Times New Roman" w:hAnsi="Times New Roman" w:cs="Times New Roman"/>
          <w:sz w:val="24"/>
          <w:szCs w:val="24"/>
        </w:rPr>
        <w:t>)</w:t>
      </w:r>
      <w:r w:rsidR="00C020EA" w:rsidRPr="009F455E">
        <w:rPr>
          <w:rFonts w:ascii="Times New Roman" w:hAnsi="Times New Roman" w:cs="Times New Roman"/>
          <w:sz w:val="24"/>
          <w:szCs w:val="24"/>
        </w:rPr>
        <w:t xml:space="preserve">. In addition, </w:t>
      </w:r>
      <w:commentRangeStart w:id="4"/>
      <w:r w:rsidR="00C020EA" w:rsidRPr="009F455E">
        <w:rPr>
          <w:rFonts w:ascii="Times New Roman" w:hAnsi="Times New Roman" w:cs="Times New Roman"/>
          <w:sz w:val="24"/>
          <w:szCs w:val="24"/>
        </w:rPr>
        <w:t>XXXX</w:t>
      </w:r>
      <w:commentRangeEnd w:id="4"/>
      <w:r w:rsidR="00C020EA">
        <w:rPr>
          <w:rStyle w:val="CommentReference"/>
        </w:rPr>
        <w:commentReference w:id="4"/>
      </w:r>
      <w:r w:rsidR="00AB0DDC" w:rsidRPr="009F455E">
        <w:rPr>
          <w:rFonts w:ascii="Times New Roman" w:hAnsi="Times New Roman" w:cs="Times New Roman"/>
          <w:sz w:val="24"/>
          <w:szCs w:val="24"/>
        </w:rPr>
        <w:t xml:space="preserve"> will explore whether </w:t>
      </w:r>
      <w:r w:rsidR="00281AF2" w:rsidRPr="009F455E">
        <w:rPr>
          <w:rFonts w:ascii="Times New Roman" w:hAnsi="Times New Roman" w:cs="Times New Roman"/>
          <w:sz w:val="24"/>
          <w:szCs w:val="24"/>
        </w:rPr>
        <w:t>an</w:t>
      </w:r>
      <w:r w:rsidR="00AB0DDC" w:rsidRPr="009F455E">
        <w:rPr>
          <w:rFonts w:ascii="Times New Roman" w:hAnsi="Times New Roman" w:cs="Times New Roman"/>
          <w:sz w:val="24"/>
          <w:szCs w:val="24"/>
        </w:rPr>
        <w:t xml:space="preserve"> annual automatic bank withdrawal can be implemented.  </w:t>
      </w:r>
    </w:p>
    <w:p w14:paraId="0DFD47B8" w14:textId="1BCBBFCA" w:rsidR="009F455E" w:rsidRDefault="00284071" w:rsidP="009F455E">
      <w:pPr>
        <w:pStyle w:val="ListParagraph"/>
        <w:numPr>
          <w:ilvl w:val="1"/>
          <w:numId w:val="7"/>
        </w:numPr>
        <w:spacing w:after="160" w:line="259" w:lineRule="auto"/>
        <w:ind w:left="720"/>
        <w:rPr>
          <w:rFonts w:ascii="Times New Roman" w:hAnsi="Times New Roman" w:cs="Times New Roman"/>
          <w:sz w:val="24"/>
          <w:szCs w:val="24"/>
        </w:rPr>
      </w:pPr>
      <w:r w:rsidRPr="009F455E">
        <w:rPr>
          <w:rFonts w:ascii="Times New Roman" w:hAnsi="Times New Roman" w:cs="Times New Roman"/>
          <w:sz w:val="24"/>
          <w:szCs w:val="24"/>
        </w:rPr>
        <w:t xml:space="preserve"> Nominees for the Presidential role should be given samples of past posit</w:t>
      </w:r>
      <w:r w:rsidR="00E4021D">
        <w:rPr>
          <w:rFonts w:ascii="Times New Roman" w:hAnsi="Times New Roman" w:cs="Times New Roman"/>
          <w:sz w:val="24"/>
          <w:szCs w:val="24"/>
        </w:rPr>
        <w:t>ion statements per current practice</w:t>
      </w:r>
      <w:r w:rsidRPr="009F455E">
        <w:rPr>
          <w:rFonts w:ascii="Times New Roman" w:hAnsi="Times New Roman" w:cs="Times New Roman"/>
          <w:sz w:val="24"/>
          <w:szCs w:val="24"/>
        </w:rPr>
        <w:t xml:space="preserve">. In addition, they should be instructed to include information on their vision and/or one or two items that they would want to accomplish as an EC </w:t>
      </w:r>
      <w:r w:rsidR="00281AF2" w:rsidRPr="009F455E">
        <w:rPr>
          <w:rFonts w:ascii="Times New Roman" w:hAnsi="Times New Roman" w:cs="Times New Roman"/>
          <w:sz w:val="24"/>
          <w:szCs w:val="24"/>
        </w:rPr>
        <w:t>member</w:t>
      </w:r>
      <w:r w:rsidRPr="009F455E">
        <w:rPr>
          <w:rFonts w:ascii="Times New Roman" w:hAnsi="Times New Roman" w:cs="Times New Roman"/>
          <w:sz w:val="24"/>
          <w:szCs w:val="24"/>
        </w:rPr>
        <w:t xml:space="preserve"> when framing their candidate profile.</w:t>
      </w:r>
    </w:p>
    <w:p w14:paraId="0EBCFEB3" w14:textId="079A5E1C" w:rsidR="00284071" w:rsidRPr="00EF431A" w:rsidRDefault="00284071" w:rsidP="00D76231">
      <w:pPr>
        <w:pStyle w:val="ListParagraph"/>
        <w:numPr>
          <w:ilvl w:val="1"/>
          <w:numId w:val="7"/>
        </w:numPr>
        <w:spacing w:after="160" w:line="259" w:lineRule="auto"/>
        <w:ind w:left="720"/>
        <w:rPr>
          <w:rFonts w:ascii="Times New Roman" w:hAnsi="Times New Roman" w:cs="Times New Roman"/>
          <w:color w:val="000000" w:themeColor="text1"/>
          <w:sz w:val="24"/>
          <w:szCs w:val="24"/>
        </w:rPr>
      </w:pPr>
      <w:r w:rsidRPr="00EF431A">
        <w:rPr>
          <w:rFonts w:ascii="Times New Roman" w:hAnsi="Times New Roman" w:cs="Times New Roman"/>
          <w:sz w:val="24"/>
          <w:szCs w:val="24"/>
        </w:rPr>
        <w:t>Etnier will initiate the development of a repository of information for each EC member role to facilitate the transfer from one officer to the next. This will include information on the role responsibilities as well as document templates (e.g., sample letters, excel file templates…).</w:t>
      </w:r>
      <w:r w:rsidR="00EF431A" w:rsidRPr="00EF431A">
        <w:rPr>
          <w:rFonts w:ascii="Times New Roman" w:hAnsi="Times New Roman" w:cs="Times New Roman"/>
          <w:sz w:val="24"/>
          <w:szCs w:val="24"/>
        </w:rPr>
        <w:t xml:space="preserve"> </w:t>
      </w:r>
    </w:p>
    <w:p w14:paraId="4818FA0A" w14:textId="77777777" w:rsidR="00EF431A" w:rsidRPr="00EF431A" w:rsidRDefault="00EF431A" w:rsidP="00EF431A">
      <w:pPr>
        <w:pStyle w:val="ListParagraph"/>
        <w:spacing w:after="160" w:line="259" w:lineRule="auto"/>
        <w:rPr>
          <w:rFonts w:ascii="Times New Roman" w:hAnsi="Times New Roman" w:cs="Times New Roman"/>
          <w:color w:val="000000" w:themeColor="text1"/>
          <w:sz w:val="24"/>
          <w:szCs w:val="24"/>
        </w:rPr>
      </w:pPr>
    </w:p>
    <w:p w14:paraId="353D4907" w14:textId="1C045758" w:rsidR="00626221" w:rsidRPr="002C0FB3" w:rsidRDefault="00D067F1" w:rsidP="00EF431A">
      <w:pPr>
        <w:pStyle w:val="ListParagraph"/>
        <w:numPr>
          <w:ilvl w:val="0"/>
          <w:numId w:val="15"/>
        </w:numPr>
        <w:ind w:hanging="630"/>
        <w:rPr>
          <w:rFonts w:ascii="Times New Roman" w:hAnsi="Times New Roman" w:cs="Times New Roman"/>
          <w:color w:val="FF0000"/>
          <w:sz w:val="24"/>
          <w:szCs w:val="24"/>
        </w:rPr>
      </w:pPr>
      <w:r>
        <w:rPr>
          <w:rFonts w:ascii="Times New Roman" w:hAnsi="Times New Roman" w:cs="Times New Roman"/>
          <w:sz w:val="24"/>
          <w:szCs w:val="24"/>
        </w:rPr>
        <w:t>Etnier guided a w</w:t>
      </w:r>
      <w:r w:rsidR="004C2927" w:rsidRPr="0067478B">
        <w:rPr>
          <w:rFonts w:ascii="Times New Roman" w:hAnsi="Times New Roman" w:cs="Times New Roman"/>
          <w:sz w:val="24"/>
          <w:szCs w:val="24"/>
        </w:rPr>
        <w:t xml:space="preserve">alk-through of Business </w:t>
      </w:r>
      <w:r w:rsidR="002C0FB3">
        <w:rPr>
          <w:rFonts w:ascii="Times New Roman" w:hAnsi="Times New Roman" w:cs="Times New Roman"/>
          <w:sz w:val="24"/>
          <w:szCs w:val="24"/>
        </w:rPr>
        <w:t xml:space="preserve">Meeting </w:t>
      </w:r>
      <w:r w:rsidR="000C396A" w:rsidRPr="0067478B">
        <w:rPr>
          <w:rFonts w:ascii="Times New Roman" w:hAnsi="Times New Roman" w:cs="Times New Roman"/>
          <w:sz w:val="24"/>
          <w:szCs w:val="24"/>
        </w:rPr>
        <w:t>and Award Lunch</w:t>
      </w:r>
      <w:r>
        <w:rPr>
          <w:rFonts w:ascii="Times New Roman" w:hAnsi="Times New Roman" w:cs="Times New Roman"/>
          <w:sz w:val="24"/>
          <w:szCs w:val="24"/>
        </w:rPr>
        <w:t xml:space="preserve"> with only Raedeke stumbling</w:t>
      </w:r>
      <w:r w:rsidR="00EF431A">
        <w:rPr>
          <w:rFonts w:ascii="Times New Roman" w:hAnsi="Times New Roman" w:cs="Times New Roman"/>
          <w:sz w:val="24"/>
          <w:szCs w:val="24"/>
        </w:rPr>
        <w:t>, twice.</w:t>
      </w:r>
      <w:r w:rsidR="006B052F">
        <w:rPr>
          <w:rFonts w:ascii="Times New Roman" w:hAnsi="Times New Roman" w:cs="Times New Roman"/>
          <w:sz w:val="24"/>
          <w:szCs w:val="24"/>
        </w:rPr>
        <w:t xml:space="preserve"> </w:t>
      </w:r>
    </w:p>
    <w:p w14:paraId="3C7FCE39" w14:textId="77777777" w:rsidR="00727241" w:rsidRDefault="00727241" w:rsidP="000759F9">
      <w:pPr>
        <w:ind w:left="360" w:hanging="360"/>
        <w:rPr>
          <w:rFonts w:ascii="Times New Roman" w:hAnsi="Times New Roman" w:cs="Times New Roman"/>
          <w:color w:val="000000" w:themeColor="text1"/>
          <w:sz w:val="24"/>
          <w:szCs w:val="24"/>
        </w:rPr>
      </w:pPr>
    </w:p>
    <w:p w14:paraId="45D13ACF" w14:textId="1170557B" w:rsidR="00284071" w:rsidRDefault="00D067F1" w:rsidP="000759F9">
      <w:pPr>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no other business noted</w:t>
      </w:r>
      <w:r w:rsidR="00284071">
        <w:rPr>
          <w:rFonts w:ascii="Times New Roman" w:hAnsi="Times New Roman" w:cs="Times New Roman"/>
          <w:color w:val="000000" w:themeColor="text1"/>
          <w:sz w:val="24"/>
          <w:szCs w:val="24"/>
        </w:rPr>
        <w:t>, t</w:t>
      </w:r>
      <w:r w:rsidR="00E4021D">
        <w:rPr>
          <w:rFonts w:ascii="Times New Roman" w:hAnsi="Times New Roman" w:cs="Times New Roman"/>
          <w:color w:val="000000" w:themeColor="text1"/>
          <w:sz w:val="24"/>
          <w:szCs w:val="24"/>
        </w:rPr>
        <w:t>he meeting was adjourned</w:t>
      </w:r>
      <w:r>
        <w:rPr>
          <w:rFonts w:ascii="Times New Roman" w:hAnsi="Times New Roman" w:cs="Times New Roman"/>
          <w:color w:val="000000" w:themeColor="text1"/>
          <w:sz w:val="24"/>
          <w:szCs w:val="24"/>
        </w:rPr>
        <w:t xml:space="preserve"> by Etnier</w:t>
      </w:r>
      <w:r w:rsidR="00E4021D">
        <w:rPr>
          <w:rFonts w:ascii="Times New Roman" w:hAnsi="Times New Roman" w:cs="Times New Roman"/>
          <w:color w:val="000000" w:themeColor="text1"/>
          <w:sz w:val="24"/>
          <w:szCs w:val="24"/>
        </w:rPr>
        <w:t xml:space="preserve"> at 4:35.</w:t>
      </w:r>
      <w:r w:rsidR="006B052F">
        <w:rPr>
          <w:rFonts w:ascii="Times New Roman" w:hAnsi="Times New Roman" w:cs="Times New Roman"/>
          <w:color w:val="000000" w:themeColor="text1"/>
          <w:sz w:val="24"/>
          <w:szCs w:val="24"/>
        </w:rPr>
        <w:t xml:space="preserve"> </w:t>
      </w:r>
    </w:p>
    <w:p w14:paraId="0270A2A7" w14:textId="77777777" w:rsidR="00E4021D" w:rsidRDefault="00E4021D" w:rsidP="000759F9">
      <w:pPr>
        <w:ind w:left="360" w:hanging="360"/>
        <w:rPr>
          <w:rFonts w:ascii="Times New Roman" w:hAnsi="Times New Roman" w:cs="Times New Roman"/>
          <w:color w:val="000000" w:themeColor="text1"/>
          <w:sz w:val="24"/>
          <w:szCs w:val="24"/>
        </w:rPr>
      </w:pPr>
    </w:p>
    <w:p w14:paraId="361CA42E" w14:textId="22C133DD" w:rsidR="00E4021D" w:rsidRDefault="00D067F1" w:rsidP="000759F9">
      <w:pPr>
        <w:ind w:left="360" w:hanging="36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Respectfully s</w:t>
      </w:r>
      <w:r w:rsidR="00E4021D">
        <w:rPr>
          <w:rFonts w:ascii="Times New Roman" w:hAnsi="Times New Roman" w:cs="Times New Roman"/>
          <w:color w:val="000000" w:themeColor="text1"/>
          <w:sz w:val="24"/>
          <w:szCs w:val="24"/>
        </w:rPr>
        <w:t>ubmitted by Thomas Raedeke, Secretary-Treasurer.</w:t>
      </w:r>
      <w:proofErr w:type="gramEnd"/>
    </w:p>
    <w:p w14:paraId="03D34572" w14:textId="77777777" w:rsidR="00E4021D" w:rsidRPr="00BB1C5F" w:rsidRDefault="00E4021D" w:rsidP="000759F9">
      <w:pPr>
        <w:ind w:left="360" w:hanging="360"/>
        <w:rPr>
          <w:rFonts w:ascii="Times New Roman" w:hAnsi="Times New Roman" w:cs="Times New Roman"/>
          <w:color w:val="000000" w:themeColor="text1"/>
          <w:sz w:val="24"/>
          <w:szCs w:val="24"/>
        </w:rPr>
      </w:pPr>
    </w:p>
    <w:p w14:paraId="39D8536A" w14:textId="77777777" w:rsidR="0067478B" w:rsidRPr="0067478B" w:rsidRDefault="0067478B" w:rsidP="0067478B">
      <w:pPr>
        <w:pStyle w:val="ListParagraph"/>
        <w:rPr>
          <w:rFonts w:ascii="Times New Roman" w:hAnsi="Times New Roman" w:cs="Times New Roman"/>
          <w:sz w:val="24"/>
          <w:szCs w:val="24"/>
        </w:rPr>
      </w:pPr>
    </w:p>
    <w:p w14:paraId="1F87EE8E" w14:textId="0A423F20" w:rsidR="002736EB" w:rsidRPr="002736EB" w:rsidRDefault="002736EB" w:rsidP="002736EB">
      <w:pPr>
        <w:rPr>
          <w:rFonts w:ascii="Times New Roman" w:hAnsi="Times New Roman" w:cs="Times New Roman"/>
          <w:sz w:val="24"/>
          <w:szCs w:val="24"/>
        </w:rPr>
      </w:pPr>
    </w:p>
    <w:sectPr w:rsidR="002736EB" w:rsidRPr="002736EB" w:rsidSect="005D458F">
      <w:headerReference w:type="default" r:id="rId9"/>
      <w:pgSz w:w="12240" w:h="15840"/>
      <w:pgMar w:top="1152" w:right="1440" w:bottom="1152"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edeke, Tom" w:date="2016-06-27T14:32:00Z" w:initials="RT">
    <w:p w14:paraId="1C2A905A" w14:textId="28E9A2FD" w:rsidR="00200C10" w:rsidRDefault="00200C10">
      <w:pPr>
        <w:pStyle w:val="CommentText"/>
      </w:pPr>
      <w:r>
        <w:rPr>
          <w:rStyle w:val="CommentReference"/>
        </w:rPr>
        <w:annotationRef/>
      </w:r>
      <w:r>
        <w:t>I noticed that they did not appear on the website as a conference sponsor but was not sure whether they should or should not be</w:t>
      </w:r>
    </w:p>
  </w:comment>
  <w:comment w:id="2" w:author="itcs" w:date="2016-06-28T08:19:00Z" w:initials="i">
    <w:p w14:paraId="0C45A62A" w14:textId="51C2FEDF" w:rsidR="007E390A" w:rsidRDefault="007E390A">
      <w:pPr>
        <w:pStyle w:val="CommentText"/>
      </w:pPr>
      <w:r>
        <w:rPr>
          <w:rStyle w:val="CommentReference"/>
        </w:rPr>
        <w:annotationRef/>
      </w:r>
      <w:r>
        <w:t xml:space="preserve">Quincy—is the timeline more specific than that below or is it the same thing as below? </w:t>
      </w:r>
    </w:p>
  </w:comment>
  <w:comment w:id="3" w:author="Raedeke, Tom" w:date="2016-06-27T16:15:00Z" w:initials="RT">
    <w:p w14:paraId="2D1DE0C6" w14:textId="68F977C2" w:rsidR="00861A6B" w:rsidRDefault="00861A6B">
      <w:pPr>
        <w:pStyle w:val="CommentText"/>
      </w:pPr>
      <w:r>
        <w:rPr>
          <w:rStyle w:val="CommentReference"/>
        </w:rPr>
        <w:annotationRef/>
      </w:r>
      <w:r>
        <w:t xml:space="preserve">Daniella---do my minutes capture the spirit of what you articulated—revisions to improve what I wrote? </w:t>
      </w:r>
    </w:p>
  </w:comment>
  <w:comment w:id="4" w:author="Raedeke, Tom" w:date="2016-06-27T15:37:00Z" w:initials="RT">
    <w:p w14:paraId="1F9D7239" w14:textId="39BBE2BC" w:rsidR="00C020EA" w:rsidRDefault="00C020EA">
      <w:pPr>
        <w:pStyle w:val="CommentText"/>
      </w:pPr>
      <w:r>
        <w:rPr>
          <w:rStyle w:val="CommentReference"/>
        </w:rPr>
        <w:annotationRef/>
      </w:r>
      <w:r>
        <w:t>Could not recall who would explore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2A905A" w15:done="0"/>
  <w15:commentEx w15:paraId="0C45A62A" w15:done="0"/>
  <w15:commentEx w15:paraId="2D1DE0C6" w15:done="0"/>
  <w15:commentEx w15:paraId="1F9D72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CDD18" w14:textId="77777777" w:rsidR="00BD0F8A" w:rsidRDefault="00BD0F8A" w:rsidP="00BD73D9">
      <w:r>
        <w:separator/>
      </w:r>
    </w:p>
  </w:endnote>
  <w:endnote w:type="continuationSeparator" w:id="0">
    <w:p w14:paraId="4ABB37EF" w14:textId="77777777" w:rsidR="00BD0F8A" w:rsidRDefault="00BD0F8A" w:rsidP="00BD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971C0" w14:textId="77777777" w:rsidR="00BD0F8A" w:rsidRDefault="00BD0F8A" w:rsidP="00BD73D9">
      <w:r>
        <w:separator/>
      </w:r>
    </w:p>
  </w:footnote>
  <w:footnote w:type="continuationSeparator" w:id="0">
    <w:p w14:paraId="5EC867CD" w14:textId="77777777" w:rsidR="00BD0F8A" w:rsidRDefault="00BD0F8A" w:rsidP="00BD7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35752"/>
      <w:docPartObj>
        <w:docPartGallery w:val="Page Numbers (Top of Page)"/>
        <w:docPartUnique/>
      </w:docPartObj>
    </w:sdtPr>
    <w:sdtEndPr>
      <w:rPr>
        <w:noProof/>
      </w:rPr>
    </w:sdtEndPr>
    <w:sdtContent>
      <w:p w14:paraId="0B918F72" w14:textId="1B95E222" w:rsidR="003630B5" w:rsidRDefault="003630B5">
        <w:pPr>
          <w:pStyle w:val="Header"/>
          <w:jc w:val="right"/>
        </w:pPr>
        <w:r>
          <w:fldChar w:fldCharType="begin"/>
        </w:r>
        <w:r>
          <w:instrText xml:space="preserve"> PAGE   \* MERGEFORMAT </w:instrText>
        </w:r>
        <w:r>
          <w:fldChar w:fldCharType="separate"/>
        </w:r>
        <w:r w:rsidR="00DE39B8">
          <w:rPr>
            <w:noProof/>
          </w:rPr>
          <w:t>1</w:t>
        </w:r>
        <w:r>
          <w:rPr>
            <w:noProof/>
          </w:rPr>
          <w:fldChar w:fldCharType="end"/>
        </w:r>
      </w:p>
    </w:sdtContent>
  </w:sdt>
  <w:p w14:paraId="7193AE1B" w14:textId="77777777" w:rsidR="003630B5" w:rsidRDefault="00363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C70"/>
    <w:multiLevelType w:val="hybridMultilevel"/>
    <w:tmpl w:val="9AAA1AA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36152"/>
    <w:multiLevelType w:val="hybridMultilevel"/>
    <w:tmpl w:val="06D45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62C7A"/>
    <w:multiLevelType w:val="hybridMultilevel"/>
    <w:tmpl w:val="9AAA1AA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4C5D30"/>
    <w:multiLevelType w:val="hybridMultilevel"/>
    <w:tmpl w:val="55423E8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3771A"/>
    <w:multiLevelType w:val="hybridMultilevel"/>
    <w:tmpl w:val="9686069C"/>
    <w:lvl w:ilvl="0" w:tplc="04090015">
      <w:start w:val="1"/>
      <w:numFmt w:val="upperLetter"/>
      <w:lvlText w:val="%1."/>
      <w:lvlJc w:val="left"/>
      <w:pPr>
        <w:ind w:left="720" w:hanging="360"/>
      </w:pPr>
    </w:lvl>
    <w:lvl w:ilvl="1" w:tplc="CE5888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D7477"/>
    <w:multiLevelType w:val="hybridMultilevel"/>
    <w:tmpl w:val="8CC60F32"/>
    <w:lvl w:ilvl="0" w:tplc="7F30C204">
      <w:start w:val="1"/>
      <w:numFmt w:val="decimal"/>
      <w:lvlText w:val="%1."/>
      <w:lvlJc w:val="left"/>
      <w:pPr>
        <w:ind w:left="108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5327F9"/>
    <w:multiLevelType w:val="multilevel"/>
    <w:tmpl w:val="86387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10585B"/>
    <w:multiLevelType w:val="hybridMultilevel"/>
    <w:tmpl w:val="8924D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019DA"/>
    <w:multiLevelType w:val="hybridMultilevel"/>
    <w:tmpl w:val="3A3A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8D3A92"/>
    <w:multiLevelType w:val="hybridMultilevel"/>
    <w:tmpl w:val="3B241E96"/>
    <w:lvl w:ilvl="0" w:tplc="7F3E03E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56613E7"/>
    <w:multiLevelType w:val="hybridMultilevel"/>
    <w:tmpl w:val="89CA9AE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6C15DB"/>
    <w:multiLevelType w:val="hybridMultilevel"/>
    <w:tmpl w:val="09344DAA"/>
    <w:lvl w:ilvl="0" w:tplc="62FE1FF2">
      <w:start w:val="7"/>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B147B3"/>
    <w:multiLevelType w:val="hybridMultilevel"/>
    <w:tmpl w:val="C798B0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C234D9"/>
    <w:multiLevelType w:val="hybridMultilevel"/>
    <w:tmpl w:val="1DE4251E"/>
    <w:lvl w:ilvl="0" w:tplc="4B72E912">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C12588C"/>
    <w:multiLevelType w:val="hybridMultilevel"/>
    <w:tmpl w:val="C360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10556"/>
    <w:multiLevelType w:val="hybridMultilevel"/>
    <w:tmpl w:val="DD8CEF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61195B"/>
    <w:multiLevelType w:val="hybridMultilevel"/>
    <w:tmpl w:val="C7AA39CC"/>
    <w:lvl w:ilvl="0" w:tplc="BC3E14AE">
      <w:start w:val="1"/>
      <w:numFmt w:val="decimal"/>
      <w:lvlText w:val="%1."/>
      <w:lvlJc w:val="left"/>
      <w:pPr>
        <w:ind w:left="90" w:hanging="360"/>
      </w:pPr>
      <w:rPr>
        <w:rFonts w:eastAsiaTheme="minorHAnsi"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nsid w:val="69F10283"/>
    <w:multiLevelType w:val="hybridMultilevel"/>
    <w:tmpl w:val="8B2A2C88"/>
    <w:lvl w:ilvl="0" w:tplc="80E68ECC">
      <w:start w:val="1"/>
      <w:numFmt w:val="upperLetter"/>
      <w:lvlText w:val="%1."/>
      <w:lvlJc w:val="left"/>
      <w:pPr>
        <w:ind w:left="720" w:hanging="360"/>
      </w:pPr>
      <w:rPr>
        <w:rFonts w:eastAsia="Times New Roman" w:cstheme="minorBidi" w:hint="default"/>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C41279"/>
    <w:multiLevelType w:val="hybridMultilevel"/>
    <w:tmpl w:val="9AAA1AA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C0054A"/>
    <w:multiLevelType w:val="hybridMultilevel"/>
    <w:tmpl w:val="9AAA1AA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3A2EEB"/>
    <w:multiLevelType w:val="hybridMultilevel"/>
    <w:tmpl w:val="73C24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592C77"/>
    <w:multiLevelType w:val="hybridMultilevel"/>
    <w:tmpl w:val="AC26D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CD006F"/>
    <w:multiLevelType w:val="hybridMultilevel"/>
    <w:tmpl w:val="9AAA1AA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2D2994"/>
    <w:multiLevelType w:val="hybridMultilevel"/>
    <w:tmpl w:val="39BE7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F3110C"/>
    <w:multiLevelType w:val="hybridMultilevel"/>
    <w:tmpl w:val="9AAA1A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6"/>
  </w:num>
  <w:num w:numId="4">
    <w:abstractNumId w:val="4"/>
  </w:num>
  <w:num w:numId="5">
    <w:abstractNumId w:val="3"/>
  </w:num>
  <w:num w:numId="6">
    <w:abstractNumId w:val="12"/>
  </w:num>
  <w:num w:numId="7">
    <w:abstractNumId w:val="18"/>
  </w:num>
  <w:num w:numId="8">
    <w:abstractNumId w:val="22"/>
  </w:num>
  <w:num w:numId="9">
    <w:abstractNumId w:val="19"/>
  </w:num>
  <w:num w:numId="10">
    <w:abstractNumId w:val="0"/>
  </w:num>
  <w:num w:numId="11">
    <w:abstractNumId w:val="2"/>
  </w:num>
  <w:num w:numId="12">
    <w:abstractNumId w:val="24"/>
  </w:num>
  <w:num w:numId="13">
    <w:abstractNumId w:val="10"/>
  </w:num>
  <w:num w:numId="14">
    <w:abstractNumId w:val="15"/>
  </w:num>
  <w:num w:numId="15">
    <w:abstractNumId w:val="17"/>
  </w:num>
  <w:num w:numId="16">
    <w:abstractNumId w:val="21"/>
  </w:num>
  <w:num w:numId="17">
    <w:abstractNumId w:val="8"/>
  </w:num>
  <w:num w:numId="18">
    <w:abstractNumId w:val="14"/>
  </w:num>
  <w:num w:numId="19">
    <w:abstractNumId w:val="11"/>
  </w:num>
  <w:num w:numId="20">
    <w:abstractNumId w:val="5"/>
  </w:num>
  <w:num w:numId="21">
    <w:abstractNumId w:val="23"/>
  </w:num>
  <w:num w:numId="22">
    <w:abstractNumId w:val="16"/>
  </w:num>
  <w:num w:numId="23">
    <w:abstractNumId w:val="13"/>
  </w:num>
  <w:num w:numId="24">
    <w:abstractNumId w:val="9"/>
  </w:num>
  <w:num w:numId="2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edeke, Tom">
    <w15:presenceInfo w15:providerId="AD" w15:userId="S-1-5-21-2072177302-1958620249-3085007271-6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E4"/>
    <w:rsid w:val="00025266"/>
    <w:rsid w:val="0004027E"/>
    <w:rsid w:val="000759F9"/>
    <w:rsid w:val="00085AFE"/>
    <w:rsid w:val="00094000"/>
    <w:rsid w:val="000C396A"/>
    <w:rsid w:val="000D7205"/>
    <w:rsid w:val="000E26DD"/>
    <w:rsid w:val="000E6E8F"/>
    <w:rsid w:val="000F2301"/>
    <w:rsid w:val="00101635"/>
    <w:rsid w:val="00107C20"/>
    <w:rsid w:val="00114D2F"/>
    <w:rsid w:val="00115251"/>
    <w:rsid w:val="00127BBC"/>
    <w:rsid w:val="00133BBC"/>
    <w:rsid w:val="00155914"/>
    <w:rsid w:val="00173B68"/>
    <w:rsid w:val="001865BC"/>
    <w:rsid w:val="0019219C"/>
    <w:rsid w:val="001B2536"/>
    <w:rsid w:val="001B38C4"/>
    <w:rsid w:val="001C1B7E"/>
    <w:rsid w:val="001E5B17"/>
    <w:rsid w:val="001F651B"/>
    <w:rsid w:val="00200C10"/>
    <w:rsid w:val="00206F6E"/>
    <w:rsid w:val="002221AE"/>
    <w:rsid w:val="00233E35"/>
    <w:rsid w:val="00243B4B"/>
    <w:rsid w:val="002736EB"/>
    <w:rsid w:val="00281AF2"/>
    <w:rsid w:val="00284071"/>
    <w:rsid w:val="002873CC"/>
    <w:rsid w:val="00291591"/>
    <w:rsid w:val="002B023B"/>
    <w:rsid w:val="002C0FB3"/>
    <w:rsid w:val="002D7172"/>
    <w:rsid w:val="002E6378"/>
    <w:rsid w:val="002F176E"/>
    <w:rsid w:val="002F25EE"/>
    <w:rsid w:val="00326DEF"/>
    <w:rsid w:val="00333CA0"/>
    <w:rsid w:val="0033780D"/>
    <w:rsid w:val="003508B3"/>
    <w:rsid w:val="00351AD1"/>
    <w:rsid w:val="00353D04"/>
    <w:rsid w:val="003630B5"/>
    <w:rsid w:val="003647AD"/>
    <w:rsid w:val="003B6686"/>
    <w:rsid w:val="00403E24"/>
    <w:rsid w:val="00441D02"/>
    <w:rsid w:val="00466B39"/>
    <w:rsid w:val="00487837"/>
    <w:rsid w:val="00497C48"/>
    <w:rsid w:val="004A5D53"/>
    <w:rsid w:val="004B6CBF"/>
    <w:rsid w:val="004C2927"/>
    <w:rsid w:val="004C4B02"/>
    <w:rsid w:val="004C5B1B"/>
    <w:rsid w:val="004D0630"/>
    <w:rsid w:val="00532BE2"/>
    <w:rsid w:val="00541168"/>
    <w:rsid w:val="0055327B"/>
    <w:rsid w:val="005536E9"/>
    <w:rsid w:val="0056309D"/>
    <w:rsid w:val="00564A4B"/>
    <w:rsid w:val="005B2BBB"/>
    <w:rsid w:val="005C0037"/>
    <w:rsid w:val="005D3ACF"/>
    <w:rsid w:val="005D458F"/>
    <w:rsid w:val="005D50CB"/>
    <w:rsid w:val="005D70A9"/>
    <w:rsid w:val="005E749A"/>
    <w:rsid w:val="005F32E6"/>
    <w:rsid w:val="00604417"/>
    <w:rsid w:val="00626221"/>
    <w:rsid w:val="006564AF"/>
    <w:rsid w:val="00663391"/>
    <w:rsid w:val="00665422"/>
    <w:rsid w:val="0067478B"/>
    <w:rsid w:val="006769EE"/>
    <w:rsid w:val="006A19AB"/>
    <w:rsid w:val="006B052F"/>
    <w:rsid w:val="006B2148"/>
    <w:rsid w:val="00700CE8"/>
    <w:rsid w:val="00727241"/>
    <w:rsid w:val="00736E00"/>
    <w:rsid w:val="007436D8"/>
    <w:rsid w:val="007A70C8"/>
    <w:rsid w:val="007B65A0"/>
    <w:rsid w:val="007D15D9"/>
    <w:rsid w:val="007E390A"/>
    <w:rsid w:val="00801BA6"/>
    <w:rsid w:val="00813003"/>
    <w:rsid w:val="00820FB9"/>
    <w:rsid w:val="008243D0"/>
    <w:rsid w:val="00824E41"/>
    <w:rsid w:val="00861A6B"/>
    <w:rsid w:val="0086675C"/>
    <w:rsid w:val="008B1474"/>
    <w:rsid w:val="008F3B54"/>
    <w:rsid w:val="00903806"/>
    <w:rsid w:val="00914FD7"/>
    <w:rsid w:val="00921644"/>
    <w:rsid w:val="00923CAE"/>
    <w:rsid w:val="00926258"/>
    <w:rsid w:val="009312E6"/>
    <w:rsid w:val="009524F4"/>
    <w:rsid w:val="00974F02"/>
    <w:rsid w:val="0098284B"/>
    <w:rsid w:val="009A584A"/>
    <w:rsid w:val="009B5B61"/>
    <w:rsid w:val="009C332B"/>
    <w:rsid w:val="009C3396"/>
    <w:rsid w:val="009C4B93"/>
    <w:rsid w:val="009C78D9"/>
    <w:rsid w:val="009D4C87"/>
    <w:rsid w:val="009E17A1"/>
    <w:rsid w:val="009E53EA"/>
    <w:rsid w:val="009F1B34"/>
    <w:rsid w:val="009F3C6A"/>
    <w:rsid w:val="009F455E"/>
    <w:rsid w:val="00A048B0"/>
    <w:rsid w:val="00A342A2"/>
    <w:rsid w:val="00A35E74"/>
    <w:rsid w:val="00A40845"/>
    <w:rsid w:val="00A4637A"/>
    <w:rsid w:val="00A71DA1"/>
    <w:rsid w:val="00A900E7"/>
    <w:rsid w:val="00A92E1E"/>
    <w:rsid w:val="00AA288F"/>
    <w:rsid w:val="00AB0DDC"/>
    <w:rsid w:val="00AD6FDD"/>
    <w:rsid w:val="00B05A79"/>
    <w:rsid w:val="00B06295"/>
    <w:rsid w:val="00B1700D"/>
    <w:rsid w:val="00B369A9"/>
    <w:rsid w:val="00B477FB"/>
    <w:rsid w:val="00B47D22"/>
    <w:rsid w:val="00B572E7"/>
    <w:rsid w:val="00B62346"/>
    <w:rsid w:val="00B843AE"/>
    <w:rsid w:val="00B8709A"/>
    <w:rsid w:val="00BA3A0A"/>
    <w:rsid w:val="00BA4A79"/>
    <w:rsid w:val="00BB0EA9"/>
    <w:rsid w:val="00BB1C5F"/>
    <w:rsid w:val="00BD0F8A"/>
    <w:rsid w:val="00BD73D8"/>
    <w:rsid w:val="00BD73D9"/>
    <w:rsid w:val="00BE3F27"/>
    <w:rsid w:val="00BE5060"/>
    <w:rsid w:val="00BE7C1F"/>
    <w:rsid w:val="00C010D1"/>
    <w:rsid w:val="00C020EA"/>
    <w:rsid w:val="00C062A1"/>
    <w:rsid w:val="00C14AD1"/>
    <w:rsid w:val="00C25E59"/>
    <w:rsid w:val="00C30860"/>
    <w:rsid w:val="00C335ED"/>
    <w:rsid w:val="00C45F03"/>
    <w:rsid w:val="00C66E85"/>
    <w:rsid w:val="00C71044"/>
    <w:rsid w:val="00C72581"/>
    <w:rsid w:val="00C84743"/>
    <w:rsid w:val="00C91EC3"/>
    <w:rsid w:val="00CB5CB2"/>
    <w:rsid w:val="00CE27D2"/>
    <w:rsid w:val="00D067F1"/>
    <w:rsid w:val="00D302B8"/>
    <w:rsid w:val="00D41C45"/>
    <w:rsid w:val="00D5367B"/>
    <w:rsid w:val="00D80227"/>
    <w:rsid w:val="00D83B88"/>
    <w:rsid w:val="00D97628"/>
    <w:rsid w:val="00DD43D4"/>
    <w:rsid w:val="00DE39B8"/>
    <w:rsid w:val="00DF3DEB"/>
    <w:rsid w:val="00E10F49"/>
    <w:rsid w:val="00E23806"/>
    <w:rsid w:val="00E32DB3"/>
    <w:rsid w:val="00E4021D"/>
    <w:rsid w:val="00E75979"/>
    <w:rsid w:val="00E8064C"/>
    <w:rsid w:val="00E809B8"/>
    <w:rsid w:val="00E9350B"/>
    <w:rsid w:val="00E94B58"/>
    <w:rsid w:val="00EA40C0"/>
    <w:rsid w:val="00EA5A4E"/>
    <w:rsid w:val="00EB2D45"/>
    <w:rsid w:val="00EE5777"/>
    <w:rsid w:val="00EF431A"/>
    <w:rsid w:val="00F14442"/>
    <w:rsid w:val="00F27B4F"/>
    <w:rsid w:val="00F41956"/>
    <w:rsid w:val="00F5382E"/>
    <w:rsid w:val="00F57B73"/>
    <w:rsid w:val="00F72381"/>
    <w:rsid w:val="00F93EE6"/>
    <w:rsid w:val="00F957EE"/>
    <w:rsid w:val="00F96DE4"/>
    <w:rsid w:val="00FA5066"/>
    <w:rsid w:val="00FC2D82"/>
    <w:rsid w:val="00FE3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9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3D9"/>
    <w:pPr>
      <w:tabs>
        <w:tab w:val="center" w:pos="4680"/>
        <w:tab w:val="right" w:pos="9360"/>
      </w:tabs>
    </w:pPr>
  </w:style>
  <w:style w:type="character" w:customStyle="1" w:styleId="HeaderChar">
    <w:name w:val="Header Char"/>
    <w:basedOn w:val="DefaultParagraphFont"/>
    <w:link w:val="Header"/>
    <w:uiPriority w:val="99"/>
    <w:rsid w:val="00BD73D9"/>
  </w:style>
  <w:style w:type="paragraph" w:styleId="Footer">
    <w:name w:val="footer"/>
    <w:basedOn w:val="Normal"/>
    <w:link w:val="FooterChar"/>
    <w:uiPriority w:val="99"/>
    <w:unhideWhenUsed/>
    <w:rsid w:val="00BD73D9"/>
    <w:pPr>
      <w:tabs>
        <w:tab w:val="center" w:pos="4680"/>
        <w:tab w:val="right" w:pos="9360"/>
      </w:tabs>
    </w:pPr>
  </w:style>
  <w:style w:type="character" w:customStyle="1" w:styleId="FooterChar">
    <w:name w:val="Footer Char"/>
    <w:basedOn w:val="DefaultParagraphFont"/>
    <w:link w:val="Footer"/>
    <w:uiPriority w:val="99"/>
    <w:rsid w:val="00BD73D9"/>
  </w:style>
  <w:style w:type="character" w:styleId="CommentReference">
    <w:name w:val="annotation reference"/>
    <w:basedOn w:val="DefaultParagraphFont"/>
    <w:uiPriority w:val="99"/>
    <w:semiHidden/>
    <w:unhideWhenUsed/>
    <w:rsid w:val="0004027E"/>
    <w:rPr>
      <w:sz w:val="16"/>
      <w:szCs w:val="16"/>
    </w:rPr>
  </w:style>
  <w:style w:type="paragraph" w:styleId="CommentText">
    <w:name w:val="annotation text"/>
    <w:basedOn w:val="Normal"/>
    <w:link w:val="CommentTextChar"/>
    <w:uiPriority w:val="99"/>
    <w:semiHidden/>
    <w:unhideWhenUsed/>
    <w:rsid w:val="0004027E"/>
    <w:rPr>
      <w:sz w:val="20"/>
      <w:szCs w:val="20"/>
    </w:rPr>
  </w:style>
  <w:style w:type="character" w:customStyle="1" w:styleId="CommentTextChar">
    <w:name w:val="Comment Text Char"/>
    <w:basedOn w:val="DefaultParagraphFont"/>
    <w:link w:val="CommentText"/>
    <w:uiPriority w:val="99"/>
    <w:semiHidden/>
    <w:rsid w:val="0004027E"/>
    <w:rPr>
      <w:sz w:val="20"/>
      <w:szCs w:val="20"/>
    </w:rPr>
  </w:style>
  <w:style w:type="paragraph" w:styleId="CommentSubject">
    <w:name w:val="annotation subject"/>
    <w:basedOn w:val="CommentText"/>
    <w:next w:val="CommentText"/>
    <w:link w:val="CommentSubjectChar"/>
    <w:uiPriority w:val="99"/>
    <w:semiHidden/>
    <w:unhideWhenUsed/>
    <w:rsid w:val="0004027E"/>
    <w:rPr>
      <w:b/>
      <w:bCs/>
    </w:rPr>
  </w:style>
  <w:style w:type="character" w:customStyle="1" w:styleId="CommentSubjectChar">
    <w:name w:val="Comment Subject Char"/>
    <w:basedOn w:val="CommentTextChar"/>
    <w:link w:val="CommentSubject"/>
    <w:uiPriority w:val="99"/>
    <w:semiHidden/>
    <w:rsid w:val="0004027E"/>
    <w:rPr>
      <w:b/>
      <w:bCs/>
      <w:sz w:val="20"/>
      <w:szCs w:val="20"/>
    </w:rPr>
  </w:style>
  <w:style w:type="paragraph" w:styleId="BalloonText">
    <w:name w:val="Balloon Text"/>
    <w:basedOn w:val="Normal"/>
    <w:link w:val="BalloonTextChar"/>
    <w:uiPriority w:val="99"/>
    <w:semiHidden/>
    <w:unhideWhenUsed/>
    <w:rsid w:val="0004027E"/>
    <w:rPr>
      <w:rFonts w:ascii="Tahoma" w:hAnsi="Tahoma" w:cs="Tahoma"/>
      <w:sz w:val="16"/>
      <w:szCs w:val="16"/>
    </w:rPr>
  </w:style>
  <w:style w:type="character" w:customStyle="1" w:styleId="BalloonTextChar">
    <w:name w:val="Balloon Text Char"/>
    <w:basedOn w:val="DefaultParagraphFont"/>
    <w:link w:val="BalloonText"/>
    <w:uiPriority w:val="99"/>
    <w:semiHidden/>
    <w:rsid w:val="0004027E"/>
    <w:rPr>
      <w:rFonts w:ascii="Tahoma" w:hAnsi="Tahoma" w:cs="Tahoma"/>
      <w:sz w:val="16"/>
      <w:szCs w:val="16"/>
    </w:rPr>
  </w:style>
  <w:style w:type="character" w:styleId="Hyperlink">
    <w:name w:val="Hyperlink"/>
    <w:basedOn w:val="DefaultParagraphFont"/>
    <w:uiPriority w:val="99"/>
    <w:unhideWhenUsed/>
    <w:rsid w:val="000F2301"/>
    <w:rPr>
      <w:color w:val="0000FF" w:themeColor="hyperlink"/>
      <w:u w:val="single"/>
    </w:rPr>
  </w:style>
  <w:style w:type="paragraph" w:styleId="ListParagraph">
    <w:name w:val="List Paragraph"/>
    <w:basedOn w:val="Normal"/>
    <w:uiPriority w:val="34"/>
    <w:qFormat/>
    <w:rsid w:val="006A1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3D9"/>
    <w:pPr>
      <w:tabs>
        <w:tab w:val="center" w:pos="4680"/>
        <w:tab w:val="right" w:pos="9360"/>
      </w:tabs>
    </w:pPr>
  </w:style>
  <w:style w:type="character" w:customStyle="1" w:styleId="HeaderChar">
    <w:name w:val="Header Char"/>
    <w:basedOn w:val="DefaultParagraphFont"/>
    <w:link w:val="Header"/>
    <w:uiPriority w:val="99"/>
    <w:rsid w:val="00BD73D9"/>
  </w:style>
  <w:style w:type="paragraph" w:styleId="Footer">
    <w:name w:val="footer"/>
    <w:basedOn w:val="Normal"/>
    <w:link w:val="FooterChar"/>
    <w:uiPriority w:val="99"/>
    <w:unhideWhenUsed/>
    <w:rsid w:val="00BD73D9"/>
    <w:pPr>
      <w:tabs>
        <w:tab w:val="center" w:pos="4680"/>
        <w:tab w:val="right" w:pos="9360"/>
      </w:tabs>
    </w:pPr>
  </w:style>
  <w:style w:type="character" w:customStyle="1" w:styleId="FooterChar">
    <w:name w:val="Footer Char"/>
    <w:basedOn w:val="DefaultParagraphFont"/>
    <w:link w:val="Footer"/>
    <w:uiPriority w:val="99"/>
    <w:rsid w:val="00BD73D9"/>
  </w:style>
  <w:style w:type="character" w:styleId="CommentReference">
    <w:name w:val="annotation reference"/>
    <w:basedOn w:val="DefaultParagraphFont"/>
    <w:uiPriority w:val="99"/>
    <w:semiHidden/>
    <w:unhideWhenUsed/>
    <w:rsid w:val="0004027E"/>
    <w:rPr>
      <w:sz w:val="16"/>
      <w:szCs w:val="16"/>
    </w:rPr>
  </w:style>
  <w:style w:type="paragraph" w:styleId="CommentText">
    <w:name w:val="annotation text"/>
    <w:basedOn w:val="Normal"/>
    <w:link w:val="CommentTextChar"/>
    <w:uiPriority w:val="99"/>
    <w:semiHidden/>
    <w:unhideWhenUsed/>
    <w:rsid w:val="0004027E"/>
    <w:rPr>
      <w:sz w:val="20"/>
      <w:szCs w:val="20"/>
    </w:rPr>
  </w:style>
  <w:style w:type="character" w:customStyle="1" w:styleId="CommentTextChar">
    <w:name w:val="Comment Text Char"/>
    <w:basedOn w:val="DefaultParagraphFont"/>
    <w:link w:val="CommentText"/>
    <w:uiPriority w:val="99"/>
    <w:semiHidden/>
    <w:rsid w:val="0004027E"/>
    <w:rPr>
      <w:sz w:val="20"/>
      <w:szCs w:val="20"/>
    </w:rPr>
  </w:style>
  <w:style w:type="paragraph" w:styleId="CommentSubject">
    <w:name w:val="annotation subject"/>
    <w:basedOn w:val="CommentText"/>
    <w:next w:val="CommentText"/>
    <w:link w:val="CommentSubjectChar"/>
    <w:uiPriority w:val="99"/>
    <w:semiHidden/>
    <w:unhideWhenUsed/>
    <w:rsid w:val="0004027E"/>
    <w:rPr>
      <w:b/>
      <w:bCs/>
    </w:rPr>
  </w:style>
  <w:style w:type="character" w:customStyle="1" w:styleId="CommentSubjectChar">
    <w:name w:val="Comment Subject Char"/>
    <w:basedOn w:val="CommentTextChar"/>
    <w:link w:val="CommentSubject"/>
    <w:uiPriority w:val="99"/>
    <w:semiHidden/>
    <w:rsid w:val="0004027E"/>
    <w:rPr>
      <w:b/>
      <w:bCs/>
      <w:sz w:val="20"/>
      <w:szCs w:val="20"/>
    </w:rPr>
  </w:style>
  <w:style w:type="paragraph" w:styleId="BalloonText">
    <w:name w:val="Balloon Text"/>
    <w:basedOn w:val="Normal"/>
    <w:link w:val="BalloonTextChar"/>
    <w:uiPriority w:val="99"/>
    <w:semiHidden/>
    <w:unhideWhenUsed/>
    <w:rsid w:val="0004027E"/>
    <w:rPr>
      <w:rFonts w:ascii="Tahoma" w:hAnsi="Tahoma" w:cs="Tahoma"/>
      <w:sz w:val="16"/>
      <w:szCs w:val="16"/>
    </w:rPr>
  </w:style>
  <w:style w:type="character" w:customStyle="1" w:styleId="BalloonTextChar">
    <w:name w:val="Balloon Text Char"/>
    <w:basedOn w:val="DefaultParagraphFont"/>
    <w:link w:val="BalloonText"/>
    <w:uiPriority w:val="99"/>
    <w:semiHidden/>
    <w:rsid w:val="0004027E"/>
    <w:rPr>
      <w:rFonts w:ascii="Tahoma" w:hAnsi="Tahoma" w:cs="Tahoma"/>
      <w:sz w:val="16"/>
      <w:szCs w:val="16"/>
    </w:rPr>
  </w:style>
  <w:style w:type="character" w:styleId="Hyperlink">
    <w:name w:val="Hyperlink"/>
    <w:basedOn w:val="DefaultParagraphFont"/>
    <w:uiPriority w:val="99"/>
    <w:unhideWhenUsed/>
    <w:rsid w:val="000F2301"/>
    <w:rPr>
      <w:color w:val="0000FF" w:themeColor="hyperlink"/>
      <w:u w:val="single"/>
    </w:rPr>
  </w:style>
  <w:style w:type="paragraph" w:styleId="ListParagraph">
    <w:name w:val="List Paragraph"/>
    <w:basedOn w:val="Normal"/>
    <w:uiPriority w:val="34"/>
    <w:qFormat/>
    <w:rsid w:val="006A1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38401">
      <w:bodyDiv w:val="1"/>
      <w:marLeft w:val="0"/>
      <w:marRight w:val="0"/>
      <w:marTop w:val="0"/>
      <w:marBottom w:val="0"/>
      <w:divBdr>
        <w:top w:val="none" w:sz="0" w:space="0" w:color="auto"/>
        <w:left w:val="none" w:sz="0" w:space="0" w:color="auto"/>
        <w:bottom w:val="none" w:sz="0" w:space="0" w:color="auto"/>
        <w:right w:val="none" w:sz="0" w:space="0" w:color="auto"/>
      </w:divBdr>
      <w:divsChild>
        <w:div w:id="1440906880">
          <w:marLeft w:val="0"/>
          <w:marRight w:val="0"/>
          <w:marTop w:val="0"/>
          <w:marBottom w:val="0"/>
          <w:divBdr>
            <w:top w:val="none" w:sz="0" w:space="0" w:color="auto"/>
            <w:left w:val="none" w:sz="0" w:space="0" w:color="auto"/>
            <w:bottom w:val="none" w:sz="0" w:space="0" w:color="auto"/>
            <w:right w:val="none" w:sz="0" w:space="0" w:color="auto"/>
          </w:divBdr>
        </w:div>
        <w:div w:id="723603929">
          <w:marLeft w:val="0"/>
          <w:marRight w:val="0"/>
          <w:marTop w:val="0"/>
          <w:marBottom w:val="0"/>
          <w:divBdr>
            <w:top w:val="none" w:sz="0" w:space="0" w:color="auto"/>
            <w:left w:val="none" w:sz="0" w:space="0" w:color="auto"/>
            <w:bottom w:val="none" w:sz="0" w:space="0" w:color="auto"/>
            <w:right w:val="none" w:sz="0" w:space="0" w:color="auto"/>
          </w:divBdr>
        </w:div>
        <w:div w:id="222907318">
          <w:marLeft w:val="0"/>
          <w:marRight w:val="0"/>
          <w:marTop w:val="0"/>
          <w:marBottom w:val="0"/>
          <w:divBdr>
            <w:top w:val="none" w:sz="0" w:space="0" w:color="auto"/>
            <w:left w:val="none" w:sz="0" w:space="0" w:color="auto"/>
            <w:bottom w:val="none" w:sz="0" w:space="0" w:color="auto"/>
            <w:right w:val="none" w:sz="0" w:space="0" w:color="auto"/>
          </w:divBdr>
        </w:div>
      </w:divsChild>
    </w:div>
    <w:div w:id="632952187">
      <w:bodyDiv w:val="1"/>
      <w:marLeft w:val="0"/>
      <w:marRight w:val="0"/>
      <w:marTop w:val="0"/>
      <w:marBottom w:val="0"/>
      <w:divBdr>
        <w:top w:val="none" w:sz="0" w:space="0" w:color="auto"/>
        <w:left w:val="none" w:sz="0" w:space="0" w:color="auto"/>
        <w:bottom w:val="none" w:sz="0" w:space="0" w:color="auto"/>
        <w:right w:val="none" w:sz="0" w:space="0" w:color="auto"/>
      </w:divBdr>
      <w:divsChild>
        <w:div w:id="1672830779">
          <w:marLeft w:val="0"/>
          <w:marRight w:val="0"/>
          <w:marTop w:val="0"/>
          <w:marBottom w:val="0"/>
          <w:divBdr>
            <w:top w:val="none" w:sz="0" w:space="0" w:color="auto"/>
            <w:left w:val="none" w:sz="0" w:space="0" w:color="auto"/>
            <w:bottom w:val="none" w:sz="0" w:space="0" w:color="auto"/>
            <w:right w:val="none" w:sz="0" w:space="0" w:color="auto"/>
          </w:divBdr>
        </w:div>
        <w:div w:id="2126776078">
          <w:marLeft w:val="0"/>
          <w:marRight w:val="0"/>
          <w:marTop w:val="0"/>
          <w:marBottom w:val="0"/>
          <w:divBdr>
            <w:top w:val="none" w:sz="0" w:space="0" w:color="auto"/>
            <w:left w:val="none" w:sz="0" w:space="0" w:color="auto"/>
            <w:bottom w:val="none" w:sz="0" w:space="0" w:color="auto"/>
            <w:right w:val="none" w:sz="0" w:space="0" w:color="auto"/>
          </w:divBdr>
        </w:div>
      </w:divsChild>
    </w:div>
    <w:div w:id="689645818">
      <w:bodyDiv w:val="1"/>
      <w:marLeft w:val="0"/>
      <w:marRight w:val="0"/>
      <w:marTop w:val="0"/>
      <w:marBottom w:val="0"/>
      <w:divBdr>
        <w:top w:val="none" w:sz="0" w:space="0" w:color="auto"/>
        <w:left w:val="none" w:sz="0" w:space="0" w:color="auto"/>
        <w:bottom w:val="none" w:sz="0" w:space="0" w:color="auto"/>
        <w:right w:val="none" w:sz="0" w:space="0" w:color="auto"/>
      </w:divBdr>
    </w:div>
    <w:div w:id="954095643">
      <w:bodyDiv w:val="1"/>
      <w:marLeft w:val="0"/>
      <w:marRight w:val="0"/>
      <w:marTop w:val="0"/>
      <w:marBottom w:val="0"/>
      <w:divBdr>
        <w:top w:val="none" w:sz="0" w:space="0" w:color="auto"/>
        <w:left w:val="none" w:sz="0" w:space="0" w:color="auto"/>
        <w:bottom w:val="none" w:sz="0" w:space="0" w:color="auto"/>
        <w:right w:val="none" w:sz="0" w:space="0" w:color="auto"/>
      </w:divBdr>
    </w:div>
    <w:div w:id="1063261122">
      <w:bodyDiv w:val="1"/>
      <w:marLeft w:val="0"/>
      <w:marRight w:val="0"/>
      <w:marTop w:val="0"/>
      <w:marBottom w:val="0"/>
      <w:divBdr>
        <w:top w:val="none" w:sz="0" w:space="0" w:color="auto"/>
        <w:left w:val="none" w:sz="0" w:space="0" w:color="auto"/>
        <w:bottom w:val="none" w:sz="0" w:space="0" w:color="auto"/>
        <w:right w:val="none" w:sz="0" w:space="0" w:color="auto"/>
      </w:divBdr>
    </w:div>
    <w:div w:id="1129934044">
      <w:bodyDiv w:val="1"/>
      <w:marLeft w:val="0"/>
      <w:marRight w:val="0"/>
      <w:marTop w:val="0"/>
      <w:marBottom w:val="0"/>
      <w:divBdr>
        <w:top w:val="none" w:sz="0" w:space="0" w:color="auto"/>
        <w:left w:val="none" w:sz="0" w:space="0" w:color="auto"/>
        <w:bottom w:val="none" w:sz="0" w:space="0" w:color="auto"/>
        <w:right w:val="none" w:sz="0" w:space="0" w:color="auto"/>
      </w:divBdr>
      <w:divsChild>
        <w:div w:id="1252349607">
          <w:marLeft w:val="0"/>
          <w:marRight w:val="0"/>
          <w:marTop w:val="0"/>
          <w:marBottom w:val="0"/>
          <w:divBdr>
            <w:top w:val="none" w:sz="0" w:space="0" w:color="auto"/>
            <w:left w:val="none" w:sz="0" w:space="0" w:color="auto"/>
            <w:bottom w:val="none" w:sz="0" w:space="0" w:color="auto"/>
            <w:right w:val="none" w:sz="0" w:space="0" w:color="auto"/>
          </w:divBdr>
        </w:div>
        <w:div w:id="1443769070">
          <w:marLeft w:val="0"/>
          <w:marRight w:val="0"/>
          <w:marTop w:val="0"/>
          <w:marBottom w:val="0"/>
          <w:divBdr>
            <w:top w:val="none" w:sz="0" w:space="0" w:color="auto"/>
            <w:left w:val="none" w:sz="0" w:space="0" w:color="auto"/>
            <w:bottom w:val="none" w:sz="0" w:space="0" w:color="auto"/>
            <w:right w:val="none" w:sz="0" w:space="0" w:color="auto"/>
          </w:divBdr>
        </w:div>
        <w:div w:id="74597943">
          <w:marLeft w:val="0"/>
          <w:marRight w:val="0"/>
          <w:marTop w:val="0"/>
          <w:marBottom w:val="0"/>
          <w:divBdr>
            <w:top w:val="none" w:sz="0" w:space="0" w:color="auto"/>
            <w:left w:val="none" w:sz="0" w:space="0" w:color="auto"/>
            <w:bottom w:val="none" w:sz="0" w:space="0" w:color="auto"/>
            <w:right w:val="none" w:sz="0" w:space="0" w:color="auto"/>
          </w:divBdr>
        </w:div>
        <w:div w:id="1513913274">
          <w:marLeft w:val="0"/>
          <w:marRight w:val="0"/>
          <w:marTop w:val="0"/>
          <w:marBottom w:val="0"/>
          <w:divBdr>
            <w:top w:val="none" w:sz="0" w:space="0" w:color="auto"/>
            <w:left w:val="none" w:sz="0" w:space="0" w:color="auto"/>
            <w:bottom w:val="none" w:sz="0" w:space="0" w:color="auto"/>
            <w:right w:val="none" w:sz="0" w:space="0" w:color="auto"/>
          </w:divBdr>
        </w:div>
      </w:divsChild>
    </w:div>
    <w:div w:id="194329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2452</Words>
  <Characters>14228</Characters>
  <Application>Microsoft Office Word</Application>
  <DocSecurity>0</DocSecurity>
  <Lines>225</Lines>
  <Paragraphs>70</Paragraphs>
  <ScaleCrop>false</ScaleCrop>
  <HeadingPairs>
    <vt:vector size="2" baseType="variant">
      <vt:variant>
        <vt:lpstr>Title</vt:lpstr>
      </vt:variant>
      <vt:variant>
        <vt:i4>1</vt:i4>
      </vt:variant>
    </vt:vector>
  </HeadingPairs>
  <TitlesOfParts>
    <vt:vector size="1" baseType="lpstr">
      <vt:lpstr/>
    </vt:vector>
  </TitlesOfParts>
  <Company>School of HPER</Company>
  <LinksUpToDate>false</LinksUpToDate>
  <CharactersWithSpaces>16610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 Technology Services</dc:creator>
  <cp:lastModifiedBy>qalmeida</cp:lastModifiedBy>
  <cp:revision>2</cp:revision>
  <cp:lastPrinted>2016-06-13T19:43:00Z</cp:lastPrinted>
  <dcterms:created xsi:type="dcterms:W3CDTF">2016-09-30T00:01:00Z</dcterms:created>
  <dcterms:modified xsi:type="dcterms:W3CDTF">2016-09-30T00:01:00Z</dcterms:modified>
</cp:coreProperties>
</file>